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19CDF" w14:textId="77777777" w:rsidR="007F4FB4" w:rsidRDefault="007F4FB4">
      <w:pPr>
        <w:widowControl w:val="0"/>
        <w:pBdr>
          <w:top w:val="nil"/>
          <w:left w:val="nil"/>
          <w:bottom w:val="nil"/>
          <w:right w:val="nil"/>
          <w:between w:val="nil"/>
        </w:pBdr>
        <w:spacing w:after="0"/>
        <w:rPr>
          <w:rFonts w:ascii="Arial" w:eastAsia="Arial" w:hAnsi="Arial" w:cs="Arial"/>
          <w:color w:val="000000"/>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1630"/>
        <w:gridCol w:w="1629"/>
        <w:gridCol w:w="3260"/>
      </w:tblGrid>
      <w:tr w:rsidR="007F4FB4" w14:paraId="61556752" w14:textId="77777777">
        <w:tc>
          <w:tcPr>
            <w:tcW w:w="9778" w:type="dxa"/>
            <w:gridSpan w:val="4"/>
          </w:tcPr>
          <w:p w14:paraId="637C0C46" w14:textId="77777777" w:rsidR="007F4FB4" w:rsidRDefault="00E22B57">
            <w:pPr>
              <w:pBdr>
                <w:top w:val="nil"/>
                <w:left w:val="nil"/>
                <w:bottom w:val="nil"/>
                <w:right w:val="nil"/>
                <w:between w:val="nil"/>
              </w:pBd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rPr>
              <w:t>GÜNDEM MADDELERİ:</w:t>
            </w:r>
          </w:p>
          <w:p w14:paraId="28EFBD9C"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Açılış ve yoklama.</w:t>
            </w:r>
          </w:p>
          <w:p w14:paraId="1049DDE5"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Bir önceki toplantıda alınan kararların incelenmesi.</w:t>
            </w:r>
          </w:p>
          <w:p w14:paraId="7CD253F5" w14:textId="0A1C05E1"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İl düzeyinde uygulama birliğinin sağlanması.</w:t>
            </w:r>
          </w:p>
          <w:p w14:paraId="2BEBDFEE"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Öğretim programlarında belirlenen ortak hedeflere ulaşılması.</w:t>
            </w:r>
          </w:p>
          <w:p w14:paraId="12FA861B"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Öğrenci başarısının artırılması için alınacak tedbirler.</w:t>
            </w:r>
          </w:p>
          <w:p w14:paraId="2FF768B7"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İstenen başarı düzeyine ulaşamayan öğrenciler için alınacak tedbirler</w:t>
            </w:r>
          </w:p>
          <w:p w14:paraId="41790315"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Öğrenme kayıplarının telafi edilmesine yönelik yapılacak çalışmalar</w:t>
            </w:r>
          </w:p>
          <w:p w14:paraId="5A7804DC"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Bakanlıkça geliştirilen yardımcı kaynak ve ders materyallerinin değerlendirilmesi</w:t>
            </w:r>
          </w:p>
          <w:p w14:paraId="495F49A8" w14:textId="3742C535"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İl düzeyinde yapılan sınavlar, ortak sınavlar.</w:t>
            </w:r>
          </w:p>
          <w:p w14:paraId="679994C9"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Zümre ve alanlar arası iş birliği.</w:t>
            </w:r>
          </w:p>
          <w:p w14:paraId="09EDCC4C"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Eğitim ve öğretimde kalitenin yükseltilmesi.</w:t>
            </w:r>
          </w:p>
          <w:p w14:paraId="02C33AF5" w14:textId="79812C8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İş sağlığı ve güvenliği. Salgın sürecinin olumsuz etkilerini azaltmaya yönelik alınacak tedbirler</w:t>
            </w:r>
          </w:p>
          <w:p w14:paraId="7A1542DA" w14:textId="77777777" w:rsidR="00906BB8" w:rsidRDefault="00906BB8" w:rsidP="00906BB8">
            <w:pPr>
              <w:pStyle w:val="ListeParagraf"/>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2020-2021 eğitim ve öğretim yılı Covid-19 salgını koruma ve önlemi kapsamında okul ortamında alınacak önleyici tedbirler ve uyulması gereken kurallar,</w:t>
            </w:r>
          </w:p>
          <w:p w14:paraId="6B9621D0" w14:textId="16566598" w:rsidR="00906BB8" w:rsidRPr="00906BB8" w:rsidRDefault="00906BB8"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heme="minorHAnsi" w:hAnsi="Times New Roman" w:cs="Times New Roman"/>
                <w:sz w:val="24"/>
                <w:szCs w:val="24"/>
                <w:lang w:eastAsia="en-US"/>
              </w:rPr>
              <w:t>Ö</w:t>
            </w:r>
            <w:r w:rsidRPr="00906BB8">
              <w:rPr>
                <w:rFonts w:ascii="Times New Roman" w:eastAsiaTheme="minorHAnsi" w:hAnsi="Times New Roman" w:cs="Times New Roman"/>
                <w:sz w:val="24"/>
                <w:szCs w:val="24"/>
                <w:lang w:eastAsia="en-US"/>
              </w:rPr>
              <w:t>ğrencilerin Covıd-19 salgını sürecindeki öğrenme kazanımlarına ilişkin eksiklerin giderilmesine yönelik gerçekleştirilecek tamamlayıcı eğitim programının planlanması.</w:t>
            </w:r>
          </w:p>
          <w:p w14:paraId="0B8440FA" w14:textId="2717EBD1" w:rsidR="00906BB8" w:rsidRDefault="00906BB8"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r w:rsidRPr="00906BB8">
              <w:rPr>
                <w:rFonts w:ascii="Times New Roman" w:eastAsia="Times New Roman" w:hAnsi="Times New Roman" w:cs="Times New Roman"/>
                <w:color w:val="000000"/>
              </w:rPr>
              <w:t>kinci dönem kontrollü normalleşme sürecinde okul, sınıf ve zümre genelinde yapılacak iş ve işlemlerin belirlenmesi.</w:t>
            </w:r>
          </w:p>
          <w:p w14:paraId="16B97716"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Dilek ve temenniler.</w:t>
            </w:r>
          </w:p>
          <w:p w14:paraId="641A55AB" w14:textId="77777777" w:rsidR="007F4FB4" w:rsidRDefault="00E22B57" w:rsidP="00906BB8">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Kapanış.</w:t>
            </w:r>
          </w:p>
        </w:tc>
      </w:tr>
      <w:tr w:rsidR="007F4FB4" w14:paraId="04ECD5FC" w14:textId="77777777">
        <w:tc>
          <w:tcPr>
            <w:tcW w:w="9778" w:type="dxa"/>
            <w:gridSpan w:val="4"/>
          </w:tcPr>
          <w:p w14:paraId="2469ABB4" w14:textId="77777777" w:rsidR="007F4FB4" w:rsidRDefault="00E22B57">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GÜNDEM MADDELERİNİN GÖRÜŞÜLMESİ:</w:t>
            </w:r>
          </w:p>
        </w:tc>
      </w:tr>
      <w:tr w:rsidR="007F4FB4" w14:paraId="1E075B6C" w14:textId="77777777" w:rsidTr="00DD0B90">
        <w:trPr>
          <w:trHeight w:val="1769"/>
        </w:trPr>
        <w:tc>
          <w:tcPr>
            <w:tcW w:w="9778" w:type="dxa"/>
            <w:gridSpan w:val="4"/>
            <w:shd w:val="clear" w:color="auto" w:fill="DBE5F1"/>
          </w:tcPr>
          <w:p w14:paraId="697660BA" w14:textId="552D7C2E"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E22B57">
              <w:rPr>
                <w:rFonts w:ascii="Times New Roman" w:eastAsia="Times New Roman" w:hAnsi="Times New Roman" w:cs="Times New Roman"/>
                <w:b/>
                <w:color w:val="0070C0"/>
              </w:rPr>
              <w:t>Açılış ve yoklama.</w:t>
            </w:r>
          </w:p>
          <w:p w14:paraId="58657929" w14:textId="5BF0B574" w:rsidR="00DD0B90" w:rsidRPr="00DD0B90" w:rsidRDefault="00DD0B90" w:rsidP="00DD0B90">
            <w:pPr>
              <w:ind w:left="360"/>
              <w:rPr>
                <w:rFonts w:ascii="Times New Roman" w:eastAsia="Times New Roman" w:hAnsi="Times New Roman" w:cs="Times New Roman"/>
                <w:b/>
                <w:color w:val="0070C0"/>
              </w:rPr>
            </w:pPr>
            <w:r w:rsidRPr="00DD0B90">
              <w:rPr>
                <w:rFonts w:ascii="Times New Roman" w:eastAsia="Times New Roman" w:hAnsi="Times New Roman" w:cs="Times New Roman"/>
                <w:b/>
                <w:color w:val="0070C0"/>
              </w:rPr>
              <w:t xml:space="preserve">Toplantı </w:t>
            </w:r>
            <w:proofErr w:type="gramStart"/>
            <w:r w:rsidRPr="00DD0B90">
              <w:rPr>
                <w:rFonts w:ascii="Times New Roman" w:eastAsia="Times New Roman" w:hAnsi="Times New Roman" w:cs="Times New Roman"/>
                <w:b/>
                <w:color w:val="0070C0"/>
              </w:rPr>
              <w:t>Tarihi                 :</w:t>
            </w:r>
            <w:r w:rsidR="007A01C0">
              <w:rPr>
                <w:rFonts w:ascii="Times New Roman" w:eastAsia="Times New Roman" w:hAnsi="Times New Roman" w:cs="Times New Roman"/>
                <w:b/>
                <w:color w:val="0070C0"/>
              </w:rPr>
              <w:t>19</w:t>
            </w:r>
            <w:proofErr w:type="gramEnd"/>
            <w:r>
              <w:rPr>
                <w:rFonts w:ascii="Times New Roman" w:eastAsia="Times New Roman" w:hAnsi="Times New Roman" w:cs="Times New Roman"/>
                <w:b/>
                <w:color w:val="0070C0"/>
              </w:rPr>
              <w:t>/02/2021</w:t>
            </w:r>
          </w:p>
          <w:p w14:paraId="47E60830" w14:textId="1189E581" w:rsidR="00DD0B90" w:rsidRPr="00DD0B90" w:rsidRDefault="00DD0B90" w:rsidP="00DD0B90">
            <w:pPr>
              <w:ind w:left="360"/>
              <w:rPr>
                <w:rFonts w:ascii="Times New Roman" w:eastAsia="Times New Roman" w:hAnsi="Times New Roman" w:cs="Times New Roman"/>
                <w:b/>
                <w:color w:val="0070C0"/>
              </w:rPr>
            </w:pPr>
            <w:r w:rsidRPr="00DD0B90">
              <w:rPr>
                <w:rFonts w:ascii="Times New Roman" w:eastAsia="Times New Roman" w:hAnsi="Times New Roman" w:cs="Times New Roman"/>
                <w:b/>
                <w:color w:val="0070C0"/>
              </w:rPr>
              <w:t xml:space="preserve">Toplantı </w:t>
            </w:r>
            <w:proofErr w:type="gramStart"/>
            <w:r w:rsidRPr="00DD0B90">
              <w:rPr>
                <w:rFonts w:ascii="Times New Roman" w:eastAsia="Times New Roman" w:hAnsi="Times New Roman" w:cs="Times New Roman"/>
                <w:b/>
                <w:color w:val="0070C0"/>
              </w:rPr>
              <w:t>Yeri                   : Online</w:t>
            </w:r>
            <w:proofErr w:type="gramEnd"/>
            <w:r w:rsidRPr="00DD0B90">
              <w:rPr>
                <w:rFonts w:ascii="Times New Roman" w:eastAsia="Times New Roman" w:hAnsi="Times New Roman" w:cs="Times New Roman"/>
                <w:b/>
                <w:color w:val="0070C0"/>
              </w:rPr>
              <w:t xml:space="preserve"> Toplantı(</w:t>
            </w:r>
            <w:proofErr w:type="spellStart"/>
            <w:r w:rsidRPr="00DD0B90">
              <w:rPr>
                <w:rFonts w:ascii="Times New Roman" w:eastAsia="Times New Roman" w:hAnsi="Times New Roman" w:cs="Times New Roman"/>
                <w:b/>
                <w:color w:val="0070C0"/>
              </w:rPr>
              <w:t>Zoom</w:t>
            </w:r>
            <w:proofErr w:type="spellEnd"/>
            <w:r w:rsidRPr="00DD0B90">
              <w:rPr>
                <w:rFonts w:ascii="Times New Roman" w:eastAsia="Times New Roman" w:hAnsi="Times New Roman" w:cs="Times New Roman"/>
                <w:b/>
                <w:color w:val="0070C0"/>
              </w:rPr>
              <w:t xml:space="preserve"> platformu ile)</w:t>
            </w:r>
          </w:p>
          <w:p w14:paraId="5ED501A9" w14:textId="64EA7B60" w:rsidR="00DD0B90" w:rsidRPr="00DD0B90" w:rsidRDefault="00DD0B90" w:rsidP="00DD0B90">
            <w:pPr>
              <w:ind w:left="360"/>
              <w:rPr>
                <w:rFonts w:ascii="Times New Roman" w:eastAsia="Times New Roman" w:hAnsi="Times New Roman" w:cs="Times New Roman"/>
                <w:b/>
                <w:color w:val="0070C0"/>
              </w:rPr>
            </w:pPr>
            <w:r w:rsidRPr="00DD0B90">
              <w:rPr>
                <w:rFonts w:ascii="Times New Roman" w:eastAsia="Times New Roman" w:hAnsi="Times New Roman" w:cs="Times New Roman"/>
                <w:b/>
                <w:color w:val="0070C0"/>
              </w:rPr>
              <w:t>Topla</w:t>
            </w:r>
            <w:r w:rsidR="007A01C0">
              <w:rPr>
                <w:rFonts w:ascii="Times New Roman" w:eastAsia="Times New Roman" w:hAnsi="Times New Roman" w:cs="Times New Roman"/>
                <w:b/>
                <w:color w:val="0070C0"/>
              </w:rPr>
              <w:t xml:space="preserve">ntı </w:t>
            </w:r>
            <w:proofErr w:type="gramStart"/>
            <w:r w:rsidR="007A01C0">
              <w:rPr>
                <w:rFonts w:ascii="Times New Roman" w:eastAsia="Times New Roman" w:hAnsi="Times New Roman" w:cs="Times New Roman"/>
                <w:b/>
                <w:color w:val="0070C0"/>
              </w:rPr>
              <w:t>saati                   : 15</w:t>
            </w:r>
            <w:proofErr w:type="gramEnd"/>
            <w:r w:rsidRPr="00DD0B90">
              <w:rPr>
                <w:rFonts w:ascii="Times New Roman" w:eastAsia="Times New Roman" w:hAnsi="Times New Roman" w:cs="Times New Roman"/>
                <w:b/>
                <w:color w:val="0070C0"/>
              </w:rPr>
              <w:t>:00</w:t>
            </w:r>
          </w:p>
          <w:p w14:paraId="2CADA3A3" w14:textId="2934D168" w:rsidR="00DD0B90" w:rsidRDefault="00DD0B90" w:rsidP="00DD0B90">
            <w:pPr>
              <w:ind w:left="360"/>
              <w:rPr>
                <w:rFonts w:ascii="Times New Roman" w:eastAsia="Times New Roman" w:hAnsi="Times New Roman" w:cs="Times New Roman"/>
                <w:b/>
                <w:color w:val="0070C0"/>
              </w:rPr>
            </w:pPr>
            <w:r w:rsidRPr="00DD0B90">
              <w:rPr>
                <w:rFonts w:ascii="Times New Roman" w:eastAsia="Times New Roman" w:hAnsi="Times New Roman" w:cs="Times New Roman"/>
                <w:b/>
                <w:color w:val="0070C0"/>
              </w:rPr>
              <w:t xml:space="preserve">Karar </w:t>
            </w:r>
            <w:proofErr w:type="spellStart"/>
            <w:proofErr w:type="gramStart"/>
            <w:r w:rsidRPr="00DD0B90">
              <w:rPr>
                <w:rFonts w:ascii="Times New Roman" w:eastAsia="Times New Roman" w:hAnsi="Times New Roman" w:cs="Times New Roman"/>
                <w:b/>
                <w:color w:val="0070C0"/>
              </w:rPr>
              <w:t>no</w:t>
            </w:r>
            <w:proofErr w:type="spellEnd"/>
            <w:r w:rsidRPr="00DD0B90">
              <w:rPr>
                <w:rFonts w:ascii="Times New Roman" w:eastAsia="Times New Roman" w:hAnsi="Times New Roman" w:cs="Times New Roman"/>
                <w:b/>
                <w:color w:val="0070C0"/>
              </w:rPr>
              <w:t xml:space="preserve">                          :  01</w:t>
            </w:r>
            <w:proofErr w:type="gramEnd"/>
          </w:p>
          <w:p w14:paraId="6A525A38" w14:textId="0A590E77" w:rsidR="00DD0B90" w:rsidRPr="00DD0B90" w:rsidRDefault="00DD0B90" w:rsidP="00DD0B90">
            <w:pPr>
              <w:ind w:left="360"/>
              <w:rPr>
                <w:rFonts w:ascii="Times New Roman" w:eastAsia="Times New Roman" w:hAnsi="Times New Roman" w:cs="Times New Roman"/>
                <w:b/>
                <w:color w:val="0070C0"/>
              </w:rPr>
            </w:pPr>
            <w:r w:rsidRPr="00DD0B90">
              <w:rPr>
                <w:rFonts w:ascii="Times New Roman" w:eastAsia="Times New Roman" w:hAnsi="Times New Roman" w:cs="Times New Roman"/>
                <w:b/>
                <w:color w:val="0070C0"/>
              </w:rPr>
              <w:t xml:space="preserve">Toplantıya </w:t>
            </w:r>
            <w:proofErr w:type="gramStart"/>
            <w:r w:rsidRPr="00DD0B90">
              <w:rPr>
                <w:rFonts w:ascii="Times New Roman" w:eastAsia="Times New Roman" w:hAnsi="Times New Roman" w:cs="Times New Roman"/>
                <w:b/>
                <w:color w:val="0070C0"/>
              </w:rPr>
              <w:t xml:space="preserve">Katılanlar      :   </w:t>
            </w:r>
            <w:r w:rsidR="007A01C0">
              <w:rPr>
                <w:rFonts w:ascii="Times New Roman" w:eastAsia="Times New Roman" w:hAnsi="Times New Roman" w:cs="Times New Roman"/>
                <w:b/>
                <w:color w:val="0070C0"/>
              </w:rPr>
              <w:t>Tayfun</w:t>
            </w:r>
            <w:proofErr w:type="gramEnd"/>
            <w:r w:rsidR="007A01C0">
              <w:rPr>
                <w:rFonts w:ascii="Times New Roman" w:eastAsia="Times New Roman" w:hAnsi="Times New Roman" w:cs="Times New Roman"/>
                <w:b/>
                <w:color w:val="0070C0"/>
              </w:rPr>
              <w:t xml:space="preserve"> </w:t>
            </w:r>
            <w:proofErr w:type="spellStart"/>
            <w:r w:rsidR="007A01C0">
              <w:rPr>
                <w:rFonts w:ascii="Times New Roman" w:eastAsia="Times New Roman" w:hAnsi="Times New Roman" w:cs="Times New Roman"/>
                <w:b/>
                <w:color w:val="0070C0"/>
              </w:rPr>
              <w:t>Tanel</w:t>
            </w:r>
            <w:proofErr w:type="spellEnd"/>
            <w:r w:rsidR="007A01C0">
              <w:rPr>
                <w:rFonts w:ascii="Times New Roman" w:eastAsia="Times New Roman" w:hAnsi="Times New Roman" w:cs="Times New Roman"/>
                <w:b/>
                <w:color w:val="0070C0"/>
              </w:rPr>
              <w:t xml:space="preserve"> ŞEN( Gölyaka), Esra AKAR (Merkez), Abdülkadir AYBEY (Akçakoca), Eser SAĞLAM (Gümüşova), Mehmet Şirin BURAK (Çilimli), İrfan Celal AKSOY (</w:t>
            </w:r>
            <w:proofErr w:type="spellStart"/>
            <w:r w:rsidR="007A01C0">
              <w:rPr>
                <w:rFonts w:ascii="Times New Roman" w:eastAsia="Times New Roman" w:hAnsi="Times New Roman" w:cs="Times New Roman"/>
                <w:b/>
                <w:color w:val="0070C0"/>
              </w:rPr>
              <w:t>Kaynaşlı</w:t>
            </w:r>
            <w:proofErr w:type="spellEnd"/>
            <w:r w:rsidR="007A01C0">
              <w:rPr>
                <w:rFonts w:ascii="Times New Roman" w:eastAsia="Times New Roman" w:hAnsi="Times New Roman" w:cs="Times New Roman"/>
                <w:b/>
                <w:color w:val="0070C0"/>
              </w:rPr>
              <w:t>)</w:t>
            </w:r>
          </w:p>
          <w:p w14:paraId="4D01C814" w14:textId="77777777" w:rsidR="00DD0B90" w:rsidRDefault="00DD0B90">
            <w:pPr>
              <w:pBdr>
                <w:top w:val="nil"/>
                <w:left w:val="nil"/>
                <w:bottom w:val="nil"/>
                <w:right w:val="nil"/>
                <w:between w:val="nil"/>
              </w:pBdr>
              <w:jc w:val="both"/>
              <w:rPr>
                <w:rFonts w:ascii="Times New Roman" w:eastAsia="Times New Roman" w:hAnsi="Times New Roman" w:cs="Times New Roman"/>
                <w:b/>
                <w:color w:val="0070C0"/>
              </w:rPr>
            </w:pPr>
          </w:p>
          <w:p w14:paraId="63A12F91" w14:textId="77777777" w:rsidR="00DD0B90" w:rsidRDefault="00DD0B90">
            <w:pPr>
              <w:pBdr>
                <w:top w:val="nil"/>
                <w:left w:val="nil"/>
                <w:bottom w:val="nil"/>
                <w:right w:val="nil"/>
                <w:between w:val="nil"/>
              </w:pBdr>
              <w:jc w:val="both"/>
              <w:rPr>
                <w:rFonts w:ascii="Times New Roman" w:eastAsia="Times New Roman" w:hAnsi="Times New Roman" w:cs="Times New Roman"/>
                <w:b/>
                <w:color w:val="0070C0"/>
              </w:rPr>
            </w:pPr>
          </w:p>
          <w:p w14:paraId="0CD9E3DD" w14:textId="3117647A" w:rsidR="002D67B9" w:rsidRDefault="002D67B9">
            <w:pPr>
              <w:pBdr>
                <w:top w:val="nil"/>
                <w:left w:val="nil"/>
                <w:bottom w:val="nil"/>
                <w:right w:val="nil"/>
                <w:between w:val="nil"/>
              </w:pBdr>
              <w:jc w:val="both"/>
              <w:rPr>
                <w:rFonts w:ascii="Times New Roman" w:eastAsia="Times New Roman" w:hAnsi="Times New Roman" w:cs="Times New Roman"/>
                <w:b/>
                <w:color w:val="0070C0"/>
              </w:rPr>
            </w:pPr>
          </w:p>
        </w:tc>
      </w:tr>
      <w:tr w:rsidR="007F4FB4" w14:paraId="6F1D01E5" w14:textId="77777777">
        <w:tc>
          <w:tcPr>
            <w:tcW w:w="9778" w:type="dxa"/>
            <w:gridSpan w:val="4"/>
          </w:tcPr>
          <w:p w14:paraId="1B4AF250" w14:textId="59035CD6" w:rsidR="007F4FB4" w:rsidRDefault="007A01C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Toplantı yöneticisi Tayfun </w:t>
            </w:r>
            <w:proofErr w:type="spellStart"/>
            <w:r>
              <w:rPr>
                <w:rFonts w:ascii="Times New Roman" w:eastAsia="Times New Roman" w:hAnsi="Times New Roman" w:cs="Times New Roman"/>
                <w:color w:val="000000"/>
              </w:rPr>
              <w:t>Tanel</w:t>
            </w:r>
            <w:proofErr w:type="spellEnd"/>
            <w:r>
              <w:rPr>
                <w:rFonts w:ascii="Times New Roman" w:eastAsia="Times New Roman" w:hAnsi="Times New Roman" w:cs="Times New Roman"/>
                <w:color w:val="000000"/>
              </w:rPr>
              <w:t xml:space="preserve"> ŞEN</w:t>
            </w:r>
            <w:r w:rsidR="00E22B57">
              <w:rPr>
                <w:rFonts w:ascii="Times New Roman" w:eastAsia="Times New Roman" w:hAnsi="Times New Roman" w:cs="Times New Roman"/>
                <w:color w:val="000000"/>
              </w:rPr>
              <w:t xml:space="preserve"> iyi dileklerle toplantıyı açtı. </w:t>
            </w:r>
            <w:r>
              <w:rPr>
                <w:rFonts w:ascii="Times New Roman" w:eastAsia="Times New Roman" w:hAnsi="Times New Roman" w:cs="Times New Roman"/>
                <w:color w:val="000000"/>
              </w:rPr>
              <w:t xml:space="preserve">Yoklama yapıldı. Toplantıya Yığılca ve Cumayeri </w:t>
            </w:r>
            <w:r w:rsidR="00E22B57">
              <w:rPr>
                <w:rFonts w:ascii="Times New Roman" w:eastAsia="Times New Roman" w:hAnsi="Times New Roman" w:cs="Times New Roman"/>
                <w:color w:val="000000"/>
              </w:rPr>
              <w:t>ilçe</w:t>
            </w:r>
            <w:r>
              <w:rPr>
                <w:rFonts w:ascii="Times New Roman" w:eastAsia="Times New Roman" w:hAnsi="Times New Roman" w:cs="Times New Roman"/>
                <w:color w:val="000000"/>
              </w:rPr>
              <w:t>lerinden</w:t>
            </w:r>
            <w:r w:rsidR="00E22B57">
              <w:rPr>
                <w:rFonts w:ascii="Times New Roman" w:eastAsia="Times New Roman" w:hAnsi="Times New Roman" w:cs="Times New Roman"/>
                <w:color w:val="000000"/>
              </w:rPr>
              <w:t xml:space="preserve"> katılan olmadığı görüldü.</w:t>
            </w:r>
          </w:p>
          <w:p w14:paraId="253EA3C2"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668A993C" w14:textId="77777777">
        <w:tc>
          <w:tcPr>
            <w:tcW w:w="9778" w:type="dxa"/>
            <w:gridSpan w:val="4"/>
            <w:shd w:val="clear" w:color="auto" w:fill="DBE5F1"/>
          </w:tcPr>
          <w:p w14:paraId="46DEA5C7" w14:textId="5E64BBFC"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2.</w:t>
            </w:r>
            <w:r w:rsidR="00E22B57">
              <w:rPr>
                <w:rFonts w:ascii="Times New Roman" w:eastAsia="Times New Roman" w:hAnsi="Times New Roman" w:cs="Times New Roman"/>
                <w:b/>
                <w:color w:val="0070C0"/>
              </w:rPr>
              <w:t>Bir önceki toplantıda alınan kararların incelenmesi.</w:t>
            </w:r>
          </w:p>
        </w:tc>
      </w:tr>
      <w:tr w:rsidR="007F4FB4" w14:paraId="112A92CC" w14:textId="77777777">
        <w:tc>
          <w:tcPr>
            <w:tcW w:w="9778" w:type="dxa"/>
            <w:gridSpan w:val="4"/>
          </w:tcPr>
          <w:p w14:paraId="63AC422B" w14:textId="338166D7" w:rsidR="007A01C0"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Madde Hakkında Söz Alanlar: </w:t>
            </w:r>
            <w:r w:rsidR="007A01C0">
              <w:rPr>
                <w:rFonts w:ascii="Times New Roman" w:eastAsia="Times New Roman" w:hAnsi="Times New Roman" w:cs="Times New Roman"/>
                <w:color w:val="000000"/>
              </w:rPr>
              <w:t xml:space="preserve">İl zümre başkan Tayfun </w:t>
            </w:r>
            <w:proofErr w:type="spellStart"/>
            <w:r w:rsidR="007A01C0">
              <w:rPr>
                <w:rFonts w:ascii="Times New Roman" w:eastAsia="Times New Roman" w:hAnsi="Times New Roman" w:cs="Times New Roman"/>
                <w:color w:val="000000"/>
              </w:rPr>
              <w:t>Tanel</w:t>
            </w:r>
            <w:proofErr w:type="spellEnd"/>
            <w:r w:rsidR="007A01C0">
              <w:rPr>
                <w:rFonts w:ascii="Times New Roman" w:eastAsia="Times New Roman" w:hAnsi="Times New Roman" w:cs="Times New Roman"/>
                <w:color w:val="000000"/>
              </w:rPr>
              <w:t xml:space="preserve"> ŞEN:</w:t>
            </w:r>
          </w:p>
          <w:p w14:paraId="6E2579BF" w14:textId="06531BE7" w:rsidR="007F4FB4" w:rsidRDefault="007A01C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w:t>
            </w:r>
            <w:r w:rsidRPr="007A01C0">
              <w:rPr>
                <w:rFonts w:ascii="Times New Roman" w:eastAsia="Times New Roman" w:hAnsi="Times New Roman" w:cs="Times New Roman"/>
                <w:color w:val="000000"/>
              </w:rPr>
              <w:t>ir önceki toplantıda alınan kararlara genel anlamda uyulduğu görüldü. Salgın sebebiyle yapılması gereken iki sınavın bazı okullarda yapılamadığı bazı okullarda bir tane yapıldığı görülmüştür.</w:t>
            </w:r>
            <w:r>
              <w:rPr>
                <w:rFonts w:ascii="Times New Roman" w:eastAsia="Times New Roman" w:hAnsi="Times New Roman" w:cs="Times New Roman"/>
                <w:color w:val="000000"/>
              </w:rPr>
              <w:t xml:space="preserve"> </w:t>
            </w:r>
            <w:r w:rsidRPr="007A01C0">
              <w:rPr>
                <w:rFonts w:ascii="Times New Roman" w:eastAsia="Times New Roman" w:hAnsi="Times New Roman" w:cs="Times New Roman"/>
                <w:color w:val="000000"/>
              </w:rPr>
              <w:t>Performans puanlarının da benzer biçim de bazı okullarda verildiği bazı okullarda verilmediği görülmüştür.</w:t>
            </w:r>
          </w:p>
          <w:p w14:paraId="2EBC8442"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3FB1383D" w14:textId="77777777">
        <w:tc>
          <w:tcPr>
            <w:tcW w:w="9778" w:type="dxa"/>
            <w:gridSpan w:val="4"/>
          </w:tcPr>
          <w:p w14:paraId="294E6624" w14:textId="6DC2B118" w:rsidR="007F4FB4" w:rsidRDefault="007A01C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Alınan Karar: Genel olarak ilçelerde aynı işleyişin olduğu ve ikinci dönemde ilçeler arasında irtibatlı bir şekilde eğitim öğretim faaliyetlerini devam ettirilmesi </w:t>
            </w:r>
            <w:r w:rsidR="00E86E04">
              <w:rPr>
                <w:rFonts w:ascii="Times New Roman" w:eastAsia="Times New Roman" w:hAnsi="Times New Roman" w:cs="Times New Roman"/>
                <w:color w:val="000000"/>
              </w:rPr>
              <w:t>kararlaştırıldı.</w:t>
            </w:r>
          </w:p>
        </w:tc>
      </w:tr>
      <w:tr w:rsidR="007F4FB4" w14:paraId="543E4690" w14:textId="77777777">
        <w:tc>
          <w:tcPr>
            <w:tcW w:w="9778" w:type="dxa"/>
            <w:gridSpan w:val="4"/>
            <w:shd w:val="clear" w:color="auto" w:fill="DBE5F1"/>
          </w:tcPr>
          <w:p w14:paraId="0CC748BE" w14:textId="5DCD7D73" w:rsidR="007F4FB4" w:rsidRDefault="00906BB8" w:rsidP="00E86E04">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3.</w:t>
            </w:r>
            <w:r w:rsidR="00E22B57">
              <w:rPr>
                <w:rFonts w:ascii="Times New Roman" w:eastAsia="Times New Roman" w:hAnsi="Times New Roman" w:cs="Times New Roman"/>
                <w:b/>
                <w:color w:val="0070C0"/>
              </w:rPr>
              <w:t>İl düzeyinde uygulama birliğinin sağlanması.</w:t>
            </w:r>
          </w:p>
        </w:tc>
      </w:tr>
      <w:tr w:rsidR="007F4FB4" w14:paraId="6D769C75" w14:textId="77777777">
        <w:tc>
          <w:tcPr>
            <w:tcW w:w="9778" w:type="dxa"/>
            <w:gridSpan w:val="4"/>
          </w:tcPr>
          <w:p w14:paraId="7425DC39" w14:textId="77777777"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E86E04">
              <w:rPr>
                <w:rFonts w:ascii="Times New Roman" w:eastAsia="Times New Roman" w:hAnsi="Times New Roman" w:cs="Times New Roman"/>
                <w:color w:val="000000"/>
              </w:rPr>
              <w:t xml:space="preserve"> Abdülkadir AYBEY:</w:t>
            </w:r>
          </w:p>
          <w:p w14:paraId="2F528789" w14:textId="6E5C7798" w:rsidR="00E86E04" w:rsidRDefault="00E86E0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Süreç hemen hemen her yerde aynı işliyor. EBA ve ZOOM programları üzerinde dersler işlenip bakanlığın </w:t>
            </w:r>
            <w:r>
              <w:rPr>
                <w:rFonts w:ascii="Times New Roman" w:eastAsia="Times New Roman" w:hAnsi="Times New Roman" w:cs="Times New Roman"/>
                <w:color w:val="000000"/>
              </w:rPr>
              <w:lastRenderedPageBreak/>
              <w:t xml:space="preserve">gönderdiği ve belirlediği plan program </w:t>
            </w:r>
            <w:proofErr w:type="gramStart"/>
            <w:r>
              <w:rPr>
                <w:rFonts w:ascii="Times New Roman" w:eastAsia="Times New Roman" w:hAnsi="Times New Roman" w:cs="Times New Roman"/>
                <w:color w:val="000000"/>
              </w:rPr>
              <w:t>dahilinde</w:t>
            </w:r>
            <w:proofErr w:type="gramEnd"/>
            <w:r>
              <w:rPr>
                <w:rFonts w:ascii="Times New Roman" w:eastAsia="Times New Roman" w:hAnsi="Times New Roman" w:cs="Times New Roman"/>
                <w:color w:val="000000"/>
              </w:rPr>
              <w:t xml:space="preserve"> performans ödevleri, proje ödevleri ve sınavlar yapılıyor. Bu kapsamda il düzeyinde bir uygula birliği olduğundan bahsedebiliriz.</w:t>
            </w:r>
          </w:p>
          <w:p w14:paraId="6B7E75B5"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7593460D" w14:textId="77777777">
        <w:tc>
          <w:tcPr>
            <w:tcW w:w="9778" w:type="dxa"/>
            <w:gridSpan w:val="4"/>
          </w:tcPr>
          <w:p w14:paraId="7A5D3082" w14:textId="21C1B84F"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Alınan Karar:</w:t>
            </w:r>
            <w:r w:rsidR="00E86E04">
              <w:rPr>
                <w:rFonts w:ascii="Times New Roman" w:eastAsia="Times New Roman" w:hAnsi="Times New Roman" w:cs="Times New Roman"/>
                <w:color w:val="000000"/>
              </w:rPr>
              <w:t xml:space="preserve"> İkinci dönemde aynı şekilde bakanlığın gönderdiği talimatlara uygun olarak derslerin işlenmesi ve sınav ve proje ödevleri verilerek puanlamanın yapılması kararlaştırıldı. Bakanlığın belirlemiş olduğu </w:t>
            </w:r>
            <w:proofErr w:type="gramStart"/>
            <w:r w:rsidR="00E86E04">
              <w:rPr>
                <w:rFonts w:ascii="Times New Roman" w:eastAsia="Times New Roman" w:hAnsi="Times New Roman" w:cs="Times New Roman"/>
                <w:color w:val="000000"/>
              </w:rPr>
              <w:t>kriterlere</w:t>
            </w:r>
            <w:proofErr w:type="gramEnd"/>
            <w:r w:rsidR="00E86E04">
              <w:rPr>
                <w:rFonts w:ascii="Times New Roman" w:eastAsia="Times New Roman" w:hAnsi="Times New Roman" w:cs="Times New Roman"/>
                <w:color w:val="000000"/>
              </w:rPr>
              <w:t xml:space="preserve"> uygun olarak işlemlerin devam etmesi uygulama birliği açısından kolaylık sağlayacağından buna uygun hareket edilmesi kararlaştırıldı.</w:t>
            </w:r>
          </w:p>
          <w:p w14:paraId="641ADCBE"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6E24C70B" w14:textId="77777777">
        <w:tc>
          <w:tcPr>
            <w:tcW w:w="9778" w:type="dxa"/>
            <w:gridSpan w:val="4"/>
            <w:shd w:val="clear" w:color="auto" w:fill="DBE5F1"/>
          </w:tcPr>
          <w:p w14:paraId="2DF3698B" w14:textId="28CBB87A"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4.</w:t>
            </w:r>
            <w:r w:rsidR="00E22B57">
              <w:rPr>
                <w:rFonts w:ascii="Times New Roman" w:eastAsia="Times New Roman" w:hAnsi="Times New Roman" w:cs="Times New Roman"/>
                <w:b/>
                <w:color w:val="0070C0"/>
              </w:rPr>
              <w:t>Öğretim programlarında belirlenen ortak hedeflere ulaşılması.</w:t>
            </w:r>
          </w:p>
        </w:tc>
      </w:tr>
      <w:tr w:rsidR="007F4FB4" w14:paraId="5D04EAC4" w14:textId="77777777">
        <w:tc>
          <w:tcPr>
            <w:tcW w:w="9778" w:type="dxa"/>
            <w:gridSpan w:val="4"/>
          </w:tcPr>
          <w:p w14:paraId="13F4F120" w14:textId="77777777"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E86E04">
              <w:rPr>
                <w:rFonts w:ascii="Times New Roman" w:eastAsia="Times New Roman" w:hAnsi="Times New Roman" w:cs="Times New Roman"/>
                <w:color w:val="000000"/>
              </w:rPr>
              <w:t xml:space="preserve"> Esra AKAR:</w:t>
            </w:r>
          </w:p>
          <w:p w14:paraId="1FC87655" w14:textId="5005713B" w:rsidR="00E86E04" w:rsidRDefault="00E86E0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Bu süreçte tüm öğrenciler adına ortak bir hedefe ulaşabildiğimizi söyleyemeyiz. Çünkü her yerde herkesin </w:t>
            </w:r>
            <w:proofErr w:type="gramStart"/>
            <w:r>
              <w:rPr>
                <w:rFonts w:ascii="Times New Roman" w:eastAsia="Times New Roman" w:hAnsi="Times New Roman" w:cs="Times New Roman"/>
                <w:color w:val="000000"/>
              </w:rPr>
              <w:t>imkanı</w:t>
            </w:r>
            <w:proofErr w:type="gramEnd"/>
            <w:r>
              <w:rPr>
                <w:rFonts w:ascii="Times New Roman" w:eastAsia="Times New Roman" w:hAnsi="Times New Roman" w:cs="Times New Roman"/>
                <w:color w:val="000000"/>
              </w:rPr>
              <w:t xml:space="preserve"> aynı değil. Hazırlanan yıllık planlarda bulunan konu ve kazanımlar </w:t>
            </w:r>
            <w:r w:rsidR="005C7A04">
              <w:rPr>
                <w:rFonts w:ascii="Times New Roman" w:eastAsia="Times New Roman" w:hAnsi="Times New Roman" w:cs="Times New Roman"/>
                <w:color w:val="000000"/>
              </w:rPr>
              <w:t>derse katılan öğrencilere aktarılmaya çalışılıyor ancak ne kadar ulaşıldığı da muamma ama bizler yine elimizden geleni yapıyor tüm öğrencilerimize ulaşmaya onlarla iletişim halinde olmaya çalışıyoruz.</w:t>
            </w:r>
          </w:p>
          <w:p w14:paraId="36D3237B"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60C6210D" w14:textId="77777777">
        <w:tc>
          <w:tcPr>
            <w:tcW w:w="9778" w:type="dxa"/>
            <w:gridSpan w:val="4"/>
          </w:tcPr>
          <w:p w14:paraId="20AF4D2D" w14:textId="1DEB2BD2"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5C7A04">
              <w:rPr>
                <w:rFonts w:ascii="Times New Roman" w:eastAsia="Times New Roman" w:hAnsi="Times New Roman" w:cs="Times New Roman"/>
                <w:color w:val="000000"/>
              </w:rPr>
              <w:t xml:space="preserve"> Canlı derslere katılımın artırılması ve planlarda belirtilen ortak hedef ve kazanımların daha fazla öğrenciye aktarılabilmesi için sınıf rehber öğretmenleri ile işbirliğine gidilmesine karar verildi.</w:t>
            </w:r>
          </w:p>
          <w:p w14:paraId="00308760"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0310955E" w14:textId="77777777">
        <w:tc>
          <w:tcPr>
            <w:tcW w:w="9778" w:type="dxa"/>
            <w:gridSpan w:val="4"/>
            <w:shd w:val="clear" w:color="auto" w:fill="DBE5F1"/>
          </w:tcPr>
          <w:p w14:paraId="2BEECBE3" w14:textId="48E10398"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5.</w:t>
            </w:r>
            <w:r w:rsidR="00E22B57">
              <w:rPr>
                <w:rFonts w:ascii="Times New Roman" w:eastAsia="Times New Roman" w:hAnsi="Times New Roman" w:cs="Times New Roman"/>
                <w:b/>
                <w:color w:val="0070C0"/>
              </w:rPr>
              <w:t>Öğrenci başarısının artırılması için alınacak tedbirler.</w:t>
            </w:r>
          </w:p>
        </w:tc>
      </w:tr>
      <w:tr w:rsidR="007F4FB4" w14:paraId="52161FA2" w14:textId="77777777">
        <w:tc>
          <w:tcPr>
            <w:tcW w:w="9778" w:type="dxa"/>
            <w:gridSpan w:val="4"/>
          </w:tcPr>
          <w:p w14:paraId="2E3ED8B8" w14:textId="477EEFC1"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5C7A04">
              <w:rPr>
                <w:rFonts w:ascii="Times New Roman" w:eastAsia="Times New Roman" w:hAnsi="Times New Roman" w:cs="Times New Roman"/>
                <w:color w:val="000000"/>
              </w:rPr>
              <w:t xml:space="preserve"> Mehmet Şirin BURAK:</w:t>
            </w:r>
          </w:p>
          <w:p w14:paraId="6BC093A1" w14:textId="160B9421" w:rsidR="005C7A04" w:rsidRDefault="005C7A0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Maalesef öğrencilerimiz istediğimiz düzeyde akademik başarıyı sağlayamıyorlar. Salgın sürecinde bu durum daha vahim bir hal aldı. Derse katılım sağlayanlar ile sağlayamayan öğrenciler var. Derse katılımın çok az olduğu sınıflarda başarı oranları düşük. Derse katlımın iyi sayıldığı sınıflarda ise yüz yüze eğitimde olduğu kadar başarı yok.</w:t>
            </w:r>
          </w:p>
          <w:p w14:paraId="3C0CCCB5"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57B462BD" w14:textId="77777777">
        <w:tc>
          <w:tcPr>
            <w:tcW w:w="9778" w:type="dxa"/>
            <w:gridSpan w:val="4"/>
          </w:tcPr>
          <w:p w14:paraId="45525D6D" w14:textId="2F1A7FB7" w:rsidR="005C7A04" w:rsidRPr="005C7A04" w:rsidRDefault="00E22B57" w:rsidP="005C7A0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5C7A04" w:rsidRPr="005C7A04">
              <w:rPr>
                <w:rFonts w:asciiTheme="minorHAnsi" w:eastAsiaTheme="minorHAnsi" w:hAnsiTheme="minorHAnsi" w:cstheme="minorBidi"/>
                <w:lang w:eastAsia="en-US"/>
              </w:rPr>
              <w:t xml:space="preserve"> </w:t>
            </w:r>
            <w:r w:rsidR="005C7A04" w:rsidRPr="005C7A04">
              <w:rPr>
                <w:rFonts w:ascii="Times New Roman" w:eastAsia="Times New Roman" w:hAnsi="Times New Roman" w:cs="Times New Roman"/>
                <w:color w:val="000000"/>
              </w:rPr>
              <w:t>Konu so</w:t>
            </w:r>
            <w:r w:rsidR="005C7A04">
              <w:rPr>
                <w:rFonts w:ascii="Times New Roman" w:eastAsia="Times New Roman" w:hAnsi="Times New Roman" w:cs="Times New Roman"/>
                <w:color w:val="000000"/>
              </w:rPr>
              <w:t>nunda en az beş tane öğrenciye</w:t>
            </w:r>
            <w:r w:rsidR="005C7A04" w:rsidRPr="005C7A04">
              <w:rPr>
                <w:rFonts w:ascii="Times New Roman" w:eastAsia="Times New Roman" w:hAnsi="Times New Roman" w:cs="Times New Roman"/>
                <w:color w:val="000000"/>
              </w:rPr>
              <w:t xml:space="preserve"> konuyla ilgili ödevlendirilmesine,</w:t>
            </w:r>
          </w:p>
          <w:p w14:paraId="03D6F3F2" w14:textId="77777777" w:rsidR="005C7A04" w:rsidRPr="005C7A04" w:rsidRDefault="005C7A04" w:rsidP="005C7A04">
            <w:pPr>
              <w:pBdr>
                <w:top w:val="nil"/>
                <w:left w:val="nil"/>
                <w:bottom w:val="nil"/>
                <w:right w:val="nil"/>
                <w:between w:val="nil"/>
              </w:pBdr>
              <w:jc w:val="both"/>
              <w:rPr>
                <w:rFonts w:ascii="Times New Roman" w:eastAsia="Times New Roman" w:hAnsi="Times New Roman" w:cs="Times New Roman"/>
                <w:color w:val="000000"/>
              </w:rPr>
            </w:pPr>
            <w:r w:rsidRPr="005C7A04">
              <w:rPr>
                <w:rFonts w:ascii="Times New Roman" w:eastAsia="Times New Roman" w:hAnsi="Times New Roman" w:cs="Times New Roman"/>
                <w:color w:val="000000"/>
              </w:rPr>
              <w:t xml:space="preserve">Öğrencilerin dersten önce konuyla ilgili araştırma yapmalarının sağlanmasına, </w:t>
            </w:r>
          </w:p>
          <w:p w14:paraId="68593A1E" w14:textId="77777777" w:rsidR="005C7A04" w:rsidRPr="005C7A04" w:rsidRDefault="005C7A04" w:rsidP="005C7A04">
            <w:pPr>
              <w:pBdr>
                <w:top w:val="nil"/>
                <w:left w:val="nil"/>
                <w:bottom w:val="nil"/>
                <w:right w:val="nil"/>
                <w:between w:val="nil"/>
              </w:pBdr>
              <w:jc w:val="both"/>
              <w:rPr>
                <w:rFonts w:ascii="Times New Roman" w:eastAsia="Times New Roman" w:hAnsi="Times New Roman" w:cs="Times New Roman"/>
                <w:color w:val="000000"/>
              </w:rPr>
            </w:pPr>
            <w:proofErr w:type="spellStart"/>
            <w:r w:rsidRPr="005C7A04">
              <w:rPr>
                <w:rFonts w:ascii="Times New Roman" w:eastAsia="Times New Roman" w:hAnsi="Times New Roman" w:cs="Times New Roman"/>
                <w:color w:val="000000"/>
              </w:rPr>
              <w:t>Eba</w:t>
            </w:r>
            <w:proofErr w:type="spellEnd"/>
            <w:r w:rsidRPr="005C7A04">
              <w:rPr>
                <w:rFonts w:ascii="Times New Roman" w:eastAsia="Times New Roman" w:hAnsi="Times New Roman" w:cs="Times New Roman"/>
                <w:color w:val="000000"/>
              </w:rPr>
              <w:t xml:space="preserve"> ve </w:t>
            </w:r>
            <w:proofErr w:type="spellStart"/>
            <w:r w:rsidRPr="005C7A04">
              <w:rPr>
                <w:rFonts w:ascii="Times New Roman" w:eastAsia="Times New Roman" w:hAnsi="Times New Roman" w:cs="Times New Roman"/>
                <w:color w:val="000000"/>
              </w:rPr>
              <w:t>Eba</w:t>
            </w:r>
            <w:proofErr w:type="spellEnd"/>
            <w:r w:rsidRPr="005C7A04">
              <w:rPr>
                <w:rFonts w:ascii="Times New Roman" w:eastAsia="Times New Roman" w:hAnsi="Times New Roman" w:cs="Times New Roman"/>
                <w:color w:val="000000"/>
              </w:rPr>
              <w:t xml:space="preserve"> Akademik Destek </w:t>
            </w:r>
            <w:proofErr w:type="spellStart"/>
            <w:r w:rsidRPr="005C7A04">
              <w:rPr>
                <w:rFonts w:ascii="Times New Roman" w:eastAsia="Times New Roman" w:hAnsi="Times New Roman" w:cs="Times New Roman"/>
                <w:color w:val="000000"/>
              </w:rPr>
              <w:t>Platformalarından</w:t>
            </w:r>
            <w:proofErr w:type="spellEnd"/>
            <w:r w:rsidRPr="005C7A04">
              <w:rPr>
                <w:rFonts w:ascii="Times New Roman" w:eastAsia="Times New Roman" w:hAnsi="Times New Roman" w:cs="Times New Roman"/>
                <w:color w:val="000000"/>
              </w:rPr>
              <w:t xml:space="preserve"> yararlanılarak öğrencilerin tekrar yapmalarının sağlanmasına,</w:t>
            </w:r>
          </w:p>
          <w:p w14:paraId="42177B5F" w14:textId="003847A9" w:rsidR="005C7A04" w:rsidRPr="005C7A04" w:rsidRDefault="005C7A04" w:rsidP="005C7A04">
            <w:pPr>
              <w:pBdr>
                <w:top w:val="nil"/>
                <w:left w:val="nil"/>
                <w:bottom w:val="nil"/>
                <w:right w:val="nil"/>
                <w:between w:val="nil"/>
              </w:pBdr>
              <w:jc w:val="both"/>
              <w:rPr>
                <w:rFonts w:ascii="Times New Roman" w:eastAsia="Times New Roman" w:hAnsi="Times New Roman" w:cs="Times New Roman"/>
                <w:color w:val="000000"/>
              </w:rPr>
            </w:pPr>
            <w:r w:rsidRPr="005C7A04">
              <w:rPr>
                <w:rFonts w:ascii="Times New Roman" w:eastAsia="Times New Roman" w:hAnsi="Times New Roman" w:cs="Times New Roman"/>
                <w:color w:val="000000"/>
              </w:rPr>
              <w:t>Başarılı öğrencilerin takdir edilmesi,</w:t>
            </w:r>
            <w:r>
              <w:rPr>
                <w:rFonts w:ascii="Times New Roman" w:eastAsia="Times New Roman" w:hAnsi="Times New Roman" w:cs="Times New Roman"/>
                <w:color w:val="000000"/>
              </w:rPr>
              <w:t xml:space="preserve"> c</w:t>
            </w:r>
            <w:r w:rsidRPr="005C7A04">
              <w:rPr>
                <w:rFonts w:ascii="Times New Roman" w:eastAsia="Times New Roman" w:hAnsi="Times New Roman" w:cs="Times New Roman"/>
                <w:color w:val="000000"/>
              </w:rPr>
              <w:t>anlı derslere katılan öğrencilerin belli ölçüde övülerek örnek gösterilmesine</w:t>
            </w:r>
            <w:r>
              <w:rPr>
                <w:rFonts w:ascii="Times New Roman" w:eastAsia="Times New Roman" w:hAnsi="Times New Roman" w:cs="Times New Roman"/>
                <w:color w:val="000000"/>
              </w:rPr>
              <w:t xml:space="preserve"> karar verildi.</w:t>
            </w:r>
          </w:p>
          <w:p w14:paraId="35C86890"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p w14:paraId="64602691"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3E809830" w14:textId="77777777">
        <w:trPr>
          <w:trHeight w:val="206"/>
        </w:trPr>
        <w:tc>
          <w:tcPr>
            <w:tcW w:w="9778" w:type="dxa"/>
            <w:gridSpan w:val="4"/>
            <w:shd w:val="clear" w:color="auto" w:fill="DBE5F1"/>
          </w:tcPr>
          <w:p w14:paraId="3E3CD33D" w14:textId="584FAC06"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6.</w:t>
            </w:r>
            <w:r w:rsidR="00E22B57">
              <w:rPr>
                <w:rFonts w:ascii="Times New Roman" w:eastAsia="Times New Roman" w:hAnsi="Times New Roman" w:cs="Times New Roman"/>
                <w:b/>
                <w:color w:val="0070C0"/>
              </w:rPr>
              <w:t>İstenen başarı düzeyine ulaşamayan öğrenciler için alınacak tedbirler</w:t>
            </w:r>
          </w:p>
        </w:tc>
      </w:tr>
      <w:tr w:rsidR="007F4FB4" w14:paraId="5A9EE1ED" w14:textId="77777777">
        <w:tc>
          <w:tcPr>
            <w:tcW w:w="9778" w:type="dxa"/>
            <w:gridSpan w:val="4"/>
          </w:tcPr>
          <w:p w14:paraId="665B38C9" w14:textId="55438719"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5C7A04">
              <w:rPr>
                <w:rFonts w:ascii="Times New Roman" w:eastAsia="Times New Roman" w:hAnsi="Times New Roman" w:cs="Times New Roman"/>
                <w:color w:val="000000"/>
              </w:rPr>
              <w:t xml:space="preserve"> İrfan Celal AKSOY:</w:t>
            </w:r>
          </w:p>
          <w:p w14:paraId="0A21D180" w14:textId="4ED4E9FE" w:rsidR="005C7A04" w:rsidRDefault="005C7A04">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Tüm sınıf düzeylerinde bu problem var. Çok emek harcamasına rağmen başarılı olamayan öğrencilerimizde var.</w:t>
            </w:r>
          </w:p>
          <w:p w14:paraId="549E5E92"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4E96CAD5" w14:textId="77777777">
        <w:tc>
          <w:tcPr>
            <w:tcW w:w="9778" w:type="dxa"/>
            <w:gridSpan w:val="4"/>
          </w:tcPr>
          <w:p w14:paraId="79002BBF" w14:textId="6C7AA5F5" w:rsidR="005C7A0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5C7A04">
              <w:rPr>
                <w:rFonts w:ascii="Times New Roman" w:eastAsia="Times New Roman" w:hAnsi="Times New Roman" w:cs="Times New Roman"/>
                <w:color w:val="000000"/>
              </w:rPr>
              <w:t xml:space="preserve"> Bu tür öğrencilerin ivedilikle tespit edilmesine, </w:t>
            </w:r>
            <w:r w:rsidR="00C8621E">
              <w:rPr>
                <w:rFonts w:ascii="Times New Roman" w:eastAsia="Times New Roman" w:hAnsi="Times New Roman" w:cs="Times New Roman"/>
                <w:color w:val="000000"/>
              </w:rPr>
              <w:t>çalışmasına rağmen başarılı olamayan öğrencilerin durumlarının tespiti için rehber öğretmenlerine yönlendirilmesine, ayrıca bu öğrencilere ekstra tekrar ödevleri verilmesine karar verildi.</w:t>
            </w:r>
          </w:p>
          <w:p w14:paraId="7D520500"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5F22C9BC" w14:textId="77777777">
        <w:trPr>
          <w:trHeight w:val="273"/>
        </w:trPr>
        <w:tc>
          <w:tcPr>
            <w:tcW w:w="9778" w:type="dxa"/>
            <w:gridSpan w:val="4"/>
            <w:shd w:val="clear" w:color="auto" w:fill="DBE5F1"/>
          </w:tcPr>
          <w:p w14:paraId="09F034B5" w14:textId="750DE962"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7.</w:t>
            </w:r>
            <w:r w:rsidR="00E22B57">
              <w:rPr>
                <w:rFonts w:ascii="Times New Roman" w:eastAsia="Times New Roman" w:hAnsi="Times New Roman" w:cs="Times New Roman"/>
                <w:b/>
                <w:color w:val="0070C0"/>
              </w:rPr>
              <w:t>Öğrenme kayıplarının telafi edilmesine yönelik yapılacak çalışmalar</w:t>
            </w:r>
          </w:p>
        </w:tc>
      </w:tr>
      <w:tr w:rsidR="007F4FB4" w14:paraId="494349D6" w14:textId="77777777">
        <w:tc>
          <w:tcPr>
            <w:tcW w:w="9778" w:type="dxa"/>
            <w:gridSpan w:val="4"/>
          </w:tcPr>
          <w:p w14:paraId="54A22429" w14:textId="77777777"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C8621E">
              <w:rPr>
                <w:rFonts w:ascii="Times New Roman" w:eastAsia="Times New Roman" w:hAnsi="Times New Roman" w:cs="Times New Roman"/>
                <w:color w:val="000000"/>
              </w:rPr>
              <w:t xml:space="preserve"> Tayfun </w:t>
            </w:r>
            <w:proofErr w:type="spellStart"/>
            <w:r w:rsidR="00C8621E">
              <w:rPr>
                <w:rFonts w:ascii="Times New Roman" w:eastAsia="Times New Roman" w:hAnsi="Times New Roman" w:cs="Times New Roman"/>
                <w:color w:val="000000"/>
              </w:rPr>
              <w:t>Tanel</w:t>
            </w:r>
            <w:proofErr w:type="spellEnd"/>
            <w:r w:rsidR="00C8621E">
              <w:rPr>
                <w:rFonts w:ascii="Times New Roman" w:eastAsia="Times New Roman" w:hAnsi="Times New Roman" w:cs="Times New Roman"/>
                <w:color w:val="000000"/>
              </w:rPr>
              <w:t xml:space="preserve"> ŞEN:</w:t>
            </w:r>
          </w:p>
          <w:p w14:paraId="383D952D" w14:textId="30280F35" w:rsidR="00C8621E" w:rsidRDefault="00C8621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Uzaktan eğitim sürecinde yaşanan aksaklıklar derslerin tam olarak yapılmasını engelleyebiliyor. Elektrik kesintileri, internet yoğunluğu, teknik donanım yetersizliği hem öğrencileri hem de öğretmenlerimizi etkilemekte. </w:t>
            </w:r>
          </w:p>
          <w:p w14:paraId="6B522431"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6E3F57F6" w14:textId="77777777">
        <w:tc>
          <w:tcPr>
            <w:tcW w:w="9778" w:type="dxa"/>
            <w:gridSpan w:val="4"/>
          </w:tcPr>
          <w:p w14:paraId="35746F15" w14:textId="357B2415"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C8621E">
              <w:rPr>
                <w:rFonts w:ascii="Times New Roman" w:eastAsia="Times New Roman" w:hAnsi="Times New Roman" w:cs="Times New Roman"/>
                <w:color w:val="000000"/>
              </w:rPr>
              <w:t xml:space="preserve"> Yukarda sayılan sebeplerden ötürü işlenemeyen derslerin telafisi iççin ayrı bir günde ders </w:t>
            </w:r>
            <w:r w:rsidR="00C8621E">
              <w:rPr>
                <w:rFonts w:ascii="Times New Roman" w:eastAsia="Times New Roman" w:hAnsi="Times New Roman" w:cs="Times New Roman"/>
                <w:color w:val="000000"/>
              </w:rPr>
              <w:lastRenderedPageBreak/>
              <w:t>yapılmasına ve yapılacak olan bu dersin önceden kararlaştırılıp öğrenciye duyurularak aksaklıkların önüne geçilmeye ve böylece aksaklık yaşanmadan derslerin tamamlanmasına karar verildi.</w:t>
            </w:r>
          </w:p>
          <w:p w14:paraId="5023F785" w14:textId="439E9F25" w:rsidR="00C8621E" w:rsidRDefault="00C8621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Bu şekilde oluşacak olan kayıpların telafi edilmesinin gerçekleştirilmesine değinildi.</w:t>
            </w:r>
          </w:p>
          <w:p w14:paraId="5E409274"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1B7513DC" w14:textId="77777777">
        <w:trPr>
          <w:trHeight w:val="314"/>
        </w:trPr>
        <w:tc>
          <w:tcPr>
            <w:tcW w:w="9778" w:type="dxa"/>
            <w:gridSpan w:val="4"/>
            <w:shd w:val="clear" w:color="auto" w:fill="DBE5F1"/>
          </w:tcPr>
          <w:p w14:paraId="0F1E60D2" w14:textId="13677D1F"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lastRenderedPageBreak/>
              <w:t>8.</w:t>
            </w:r>
            <w:r w:rsidR="00E22B57">
              <w:rPr>
                <w:rFonts w:ascii="Times New Roman" w:eastAsia="Times New Roman" w:hAnsi="Times New Roman" w:cs="Times New Roman"/>
                <w:b/>
                <w:color w:val="0070C0"/>
              </w:rPr>
              <w:t>Bakanlıkça geliştirilen yardımcı kaynak ve ders materyallerinin değerlendirilmesi</w:t>
            </w:r>
          </w:p>
        </w:tc>
      </w:tr>
      <w:tr w:rsidR="007F4FB4" w14:paraId="17656C68" w14:textId="77777777">
        <w:tc>
          <w:tcPr>
            <w:tcW w:w="9778" w:type="dxa"/>
            <w:gridSpan w:val="4"/>
          </w:tcPr>
          <w:p w14:paraId="7587A1E8" w14:textId="77777777"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C8621E">
              <w:rPr>
                <w:rFonts w:ascii="Times New Roman" w:eastAsia="Times New Roman" w:hAnsi="Times New Roman" w:cs="Times New Roman"/>
                <w:color w:val="000000"/>
              </w:rPr>
              <w:t xml:space="preserve"> Eser SAĞLAM:</w:t>
            </w:r>
          </w:p>
          <w:p w14:paraId="374C3518" w14:textId="63FEB4DF" w:rsidR="00C8621E" w:rsidRDefault="00C8621E">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Bakanlığın hazırlamış olduğu ‘’Coğrafya Eğitimi Temel Düzey ‘’ kitabının incelenmesi ve orda belirtilen yöntemlerin kullanılarak derslerin anlatılması faydalı olabilir. Bunun haricinde ders kitaplarının </w:t>
            </w:r>
            <w:proofErr w:type="spellStart"/>
            <w:r>
              <w:rPr>
                <w:rFonts w:ascii="Times New Roman" w:eastAsia="Times New Roman" w:hAnsi="Times New Roman" w:cs="Times New Roman"/>
                <w:color w:val="000000"/>
              </w:rPr>
              <w:t>pdf</w:t>
            </w:r>
            <w:proofErr w:type="spellEnd"/>
            <w:r>
              <w:rPr>
                <w:rFonts w:ascii="Times New Roman" w:eastAsia="Times New Roman" w:hAnsi="Times New Roman" w:cs="Times New Roman"/>
                <w:color w:val="000000"/>
              </w:rPr>
              <w:t xml:space="preserve"> halleri EBA platformunda bulunuyor. </w:t>
            </w:r>
            <w:r w:rsidR="00E67C52">
              <w:rPr>
                <w:rFonts w:ascii="Times New Roman" w:eastAsia="Times New Roman" w:hAnsi="Times New Roman" w:cs="Times New Roman"/>
                <w:color w:val="000000"/>
              </w:rPr>
              <w:t xml:space="preserve">EBA ve EBA Akademik destek programları gerçekten kullanan öğrenciler için </w:t>
            </w:r>
            <w:proofErr w:type="spellStart"/>
            <w:r w:rsidR="00E67C52">
              <w:rPr>
                <w:rFonts w:ascii="Times New Roman" w:eastAsia="Times New Roman" w:hAnsi="Times New Roman" w:cs="Times New Roman"/>
                <w:color w:val="000000"/>
              </w:rPr>
              <w:t>cok</w:t>
            </w:r>
            <w:proofErr w:type="spellEnd"/>
            <w:r w:rsidR="00E67C52">
              <w:rPr>
                <w:rFonts w:ascii="Times New Roman" w:eastAsia="Times New Roman" w:hAnsi="Times New Roman" w:cs="Times New Roman"/>
                <w:color w:val="000000"/>
              </w:rPr>
              <w:t xml:space="preserve"> faydalı özellikle EBA AKADEMİK DESTEK programı parayla satın alınamayacak kadar güzel ve detaylı.</w:t>
            </w:r>
          </w:p>
          <w:p w14:paraId="6F5B29F4"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1EF8392A" w14:textId="77777777">
        <w:tc>
          <w:tcPr>
            <w:tcW w:w="9778" w:type="dxa"/>
            <w:gridSpan w:val="4"/>
          </w:tcPr>
          <w:p w14:paraId="28FC8183" w14:textId="1F53916D"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E67C52">
              <w:rPr>
                <w:rFonts w:ascii="Times New Roman" w:eastAsia="Times New Roman" w:hAnsi="Times New Roman" w:cs="Times New Roman"/>
                <w:color w:val="000000"/>
              </w:rPr>
              <w:t xml:space="preserve"> Yardımcı kaynak ve ders materyalleri konusunda sıkıntı olmadığı bunların kullanılmasının özendirilmesi kararlaştırıldı.</w:t>
            </w:r>
          </w:p>
          <w:p w14:paraId="7A014D1D"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5DF37700" w14:textId="77777777">
        <w:tc>
          <w:tcPr>
            <w:tcW w:w="9778" w:type="dxa"/>
            <w:gridSpan w:val="4"/>
            <w:shd w:val="clear" w:color="auto" w:fill="DBE5F1"/>
          </w:tcPr>
          <w:p w14:paraId="33B5BBD4" w14:textId="09499EBB"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9.</w:t>
            </w:r>
            <w:r w:rsidR="00E22B57">
              <w:rPr>
                <w:rFonts w:ascii="Times New Roman" w:eastAsia="Times New Roman" w:hAnsi="Times New Roman" w:cs="Times New Roman"/>
                <w:b/>
                <w:color w:val="0070C0"/>
              </w:rPr>
              <w:t>İl düzeyinde yapılan sınavlar, ortak sınavlar.</w:t>
            </w:r>
          </w:p>
        </w:tc>
      </w:tr>
      <w:tr w:rsidR="007F4FB4" w14:paraId="34578B09" w14:textId="77777777">
        <w:tc>
          <w:tcPr>
            <w:tcW w:w="9778" w:type="dxa"/>
            <w:gridSpan w:val="4"/>
          </w:tcPr>
          <w:p w14:paraId="602923AC" w14:textId="77777777"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E67C52">
              <w:rPr>
                <w:rFonts w:ascii="Times New Roman" w:eastAsia="Times New Roman" w:hAnsi="Times New Roman" w:cs="Times New Roman"/>
                <w:color w:val="000000"/>
              </w:rPr>
              <w:t xml:space="preserve"> Esra AKAR:</w:t>
            </w:r>
          </w:p>
          <w:p w14:paraId="685B234E" w14:textId="0B8A2B33" w:rsidR="00E67C52" w:rsidRDefault="00E67C52">
            <w:pPr>
              <w:pBdr>
                <w:top w:val="nil"/>
                <w:left w:val="nil"/>
                <w:bottom w:val="nil"/>
                <w:right w:val="nil"/>
                <w:between w:val="nil"/>
              </w:pBdr>
              <w:jc w:val="both"/>
              <w:rPr>
                <w:rFonts w:ascii="Times New Roman" w:eastAsia="Times New Roman" w:hAnsi="Times New Roman" w:cs="Times New Roman"/>
                <w:color w:val="000000"/>
              </w:rPr>
            </w:pPr>
            <w:proofErr w:type="gramStart"/>
            <w:r w:rsidRPr="00E67C52">
              <w:rPr>
                <w:rFonts w:ascii="Times New Roman" w:eastAsia="Times New Roman" w:hAnsi="Times New Roman" w:cs="Times New Roman"/>
                <w:color w:val="000000"/>
              </w:rPr>
              <w:t>Online  deneme</w:t>
            </w:r>
            <w:proofErr w:type="gramEnd"/>
            <w:r w:rsidRPr="00E67C52">
              <w:rPr>
                <w:rFonts w:ascii="Times New Roman" w:eastAsia="Times New Roman" w:hAnsi="Times New Roman" w:cs="Times New Roman"/>
                <w:color w:val="000000"/>
              </w:rPr>
              <w:t xml:space="preserve"> sınavlarına  katılımın düşük olması sebebiyle 12.sınıf öğrencilerine yüz yüze deneme  sınavı yapılması için ortam hazırlanmalıdır.</w:t>
            </w:r>
          </w:p>
          <w:p w14:paraId="254A742C"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4EEBE386" w14:textId="77777777">
        <w:tc>
          <w:tcPr>
            <w:tcW w:w="9778" w:type="dxa"/>
            <w:gridSpan w:val="4"/>
          </w:tcPr>
          <w:p w14:paraId="4F2B8BAB" w14:textId="682484CD" w:rsidR="00E67C52" w:rsidRPr="00E67C52" w:rsidRDefault="00E22B57" w:rsidP="00E67C5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E67C52" w:rsidRPr="00E67C52">
              <w:rPr>
                <w:rFonts w:asciiTheme="minorHAnsi" w:eastAsiaTheme="minorHAnsi" w:hAnsiTheme="minorHAnsi" w:cstheme="minorBidi"/>
                <w:lang w:eastAsia="en-US"/>
              </w:rPr>
              <w:t xml:space="preserve"> </w:t>
            </w:r>
            <w:r w:rsidR="00E67C52" w:rsidRPr="00E67C52">
              <w:rPr>
                <w:rFonts w:ascii="Times New Roman" w:eastAsia="Times New Roman" w:hAnsi="Times New Roman" w:cs="Times New Roman"/>
                <w:color w:val="000000"/>
              </w:rPr>
              <w:t xml:space="preserve">Bakanlığımızın almış olduğu karara göre 1-15 mart tarihleri arasında  1.dönem yapılamayan sınavların gerekli tedbirler alınarak yapılmasının ve 19 Mart 2021  tarihine kadar E-Okul sistemine </w:t>
            </w:r>
            <w:proofErr w:type="gramStart"/>
            <w:r w:rsidR="00E67C52" w:rsidRPr="00E67C52">
              <w:rPr>
                <w:rFonts w:ascii="Times New Roman" w:eastAsia="Times New Roman" w:hAnsi="Times New Roman" w:cs="Times New Roman"/>
                <w:color w:val="000000"/>
              </w:rPr>
              <w:t>işlenmesine ,1</w:t>
            </w:r>
            <w:proofErr w:type="gramEnd"/>
            <w:r w:rsidR="00E67C52" w:rsidRPr="00E67C52">
              <w:rPr>
                <w:rFonts w:ascii="Times New Roman" w:eastAsia="Times New Roman" w:hAnsi="Times New Roman" w:cs="Times New Roman"/>
                <w:color w:val="000000"/>
              </w:rPr>
              <w:t xml:space="preserve"> -16 Nisan  tarihleri arasında 2.dönem 1.sınavlarının yapılıp bir hafta içinde okunarak E-Okula işlenmesine  karar verildi.</w:t>
            </w:r>
          </w:p>
          <w:p w14:paraId="78076649"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535CFAD1" w14:textId="77777777">
        <w:tc>
          <w:tcPr>
            <w:tcW w:w="9778" w:type="dxa"/>
            <w:gridSpan w:val="4"/>
            <w:shd w:val="clear" w:color="auto" w:fill="DBE5F1"/>
          </w:tcPr>
          <w:p w14:paraId="4A845FD3" w14:textId="1E3FF8A7"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10.</w:t>
            </w:r>
            <w:r w:rsidR="00E22B57">
              <w:rPr>
                <w:rFonts w:ascii="Times New Roman" w:eastAsia="Times New Roman" w:hAnsi="Times New Roman" w:cs="Times New Roman"/>
                <w:b/>
                <w:color w:val="0070C0"/>
              </w:rPr>
              <w:t>Zümre ve alanlar arası işbirliği.</w:t>
            </w:r>
          </w:p>
        </w:tc>
      </w:tr>
      <w:tr w:rsidR="007F4FB4" w14:paraId="2EA3C33D" w14:textId="77777777">
        <w:tc>
          <w:tcPr>
            <w:tcW w:w="9778" w:type="dxa"/>
            <w:gridSpan w:val="4"/>
          </w:tcPr>
          <w:p w14:paraId="310F039C" w14:textId="77777777"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E67C52">
              <w:rPr>
                <w:rFonts w:ascii="Times New Roman" w:eastAsia="Times New Roman" w:hAnsi="Times New Roman" w:cs="Times New Roman"/>
                <w:color w:val="000000"/>
              </w:rPr>
              <w:t xml:space="preserve"> Abdülkadir AYBEY:</w:t>
            </w:r>
          </w:p>
          <w:p w14:paraId="5C07AAA7" w14:textId="2520B424" w:rsidR="00E67C52" w:rsidRDefault="00E67C5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Eğitimin bir bütün olduğu unutulmamalıdır. </w:t>
            </w:r>
            <w:proofErr w:type="gramStart"/>
            <w:r>
              <w:rPr>
                <w:rFonts w:ascii="Times New Roman" w:eastAsia="Times New Roman" w:hAnsi="Times New Roman" w:cs="Times New Roman"/>
                <w:color w:val="000000"/>
              </w:rPr>
              <w:t xml:space="preserve">Veli, öğretmen, öğrenci ve idare. </w:t>
            </w:r>
            <w:proofErr w:type="gramEnd"/>
            <w:r>
              <w:rPr>
                <w:rFonts w:ascii="Times New Roman" w:eastAsia="Times New Roman" w:hAnsi="Times New Roman" w:cs="Times New Roman"/>
                <w:color w:val="000000"/>
              </w:rPr>
              <w:t>Bütün bu paydaşlar iletişim halinde olmalıdır.</w:t>
            </w:r>
          </w:p>
          <w:p w14:paraId="280A4FCA"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18F9362A" w14:textId="77777777">
        <w:tc>
          <w:tcPr>
            <w:tcW w:w="9778" w:type="dxa"/>
            <w:gridSpan w:val="4"/>
          </w:tcPr>
          <w:p w14:paraId="5B85C03E" w14:textId="19D4CBFE"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E67C52" w:rsidRPr="00E67C52">
              <w:rPr>
                <w:rFonts w:asciiTheme="minorHAnsi" w:eastAsiaTheme="minorHAnsi" w:hAnsiTheme="minorHAnsi" w:cstheme="minorBidi"/>
                <w:lang w:eastAsia="en-US"/>
              </w:rPr>
              <w:t xml:space="preserve"> </w:t>
            </w:r>
            <w:r w:rsidR="00E67C52" w:rsidRPr="00E67C52">
              <w:rPr>
                <w:rFonts w:ascii="Times New Roman" w:eastAsia="Times New Roman" w:hAnsi="Times New Roman" w:cs="Times New Roman"/>
                <w:color w:val="000000"/>
              </w:rPr>
              <w:t>Eğitim bir bütün olduğu için gerekli olduğu durumlarda diğer zümre ve alanlarla işbirliği yapılmasına karar verildi.</w:t>
            </w:r>
          </w:p>
          <w:p w14:paraId="352CF67F"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25412A7D" w14:textId="77777777">
        <w:tc>
          <w:tcPr>
            <w:tcW w:w="9778" w:type="dxa"/>
            <w:gridSpan w:val="4"/>
            <w:shd w:val="clear" w:color="auto" w:fill="DBE5F1"/>
          </w:tcPr>
          <w:p w14:paraId="2B9F9C6F" w14:textId="2599E180"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11.</w:t>
            </w:r>
            <w:r w:rsidR="00E22B57">
              <w:rPr>
                <w:rFonts w:ascii="Times New Roman" w:eastAsia="Times New Roman" w:hAnsi="Times New Roman" w:cs="Times New Roman"/>
                <w:b/>
                <w:color w:val="0070C0"/>
              </w:rPr>
              <w:t>Eğitim ve öğretimde kalitenin yükseltilmesi.</w:t>
            </w:r>
          </w:p>
        </w:tc>
      </w:tr>
      <w:tr w:rsidR="007F4FB4" w14:paraId="70AF8AB4" w14:textId="77777777">
        <w:tc>
          <w:tcPr>
            <w:tcW w:w="9778" w:type="dxa"/>
            <w:gridSpan w:val="4"/>
          </w:tcPr>
          <w:p w14:paraId="5007C0EB" w14:textId="77777777"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E67C52">
              <w:rPr>
                <w:rFonts w:ascii="Times New Roman" w:eastAsia="Times New Roman" w:hAnsi="Times New Roman" w:cs="Times New Roman"/>
                <w:color w:val="000000"/>
              </w:rPr>
              <w:t xml:space="preserve"> İrfan Celal AKSOY:</w:t>
            </w:r>
          </w:p>
          <w:p w14:paraId="72AB8624" w14:textId="67530C79" w:rsidR="00E67C52" w:rsidRDefault="00E67C5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Eğitim öğretimde kaliteyi belirleyen nedir öncelikle bunun tartışılması gerektiğini düşünüyorum. Fiziki ortam, öğrenci ve </w:t>
            </w:r>
            <w:proofErr w:type="spellStart"/>
            <w:r>
              <w:rPr>
                <w:rFonts w:ascii="Times New Roman" w:eastAsia="Times New Roman" w:hAnsi="Times New Roman" w:cs="Times New Roman"/>
                <w:color w:val="000000"/>
              </w:rPr>
              <w:t>aıle</w:t>
            </w:r>
            <w:proofErr w:type="spellEnd"/>
            <w:r>
              <w:rPr>
                <w:rFonts w:ascii="Times New Roman" w:eastAsia="Times New Roman" w:hAnsi="Times New Roman" w:cs="Times New Roman"/>
                <w:color w:val="000000"/>
              </w:rPr>
              <w:t xml:space="preserve"> durumları, öğretmen kalitesi vs. Bunların her biri için ayrı ayrı çalışma yapılması gerektiğini düşünüyorum</w:t>
            </w:r>
            <w:r w:rsidR="002D24B2">
              <w:rPr>
                <w:rFonts w:ascii="Times New Roman" w:eastAsia="Times New Roman" w:hAnsi="Times New Roman" w:cs="Times New Roman"/>
                <w:color w:val="000000"/>
              </w:rPr>
              <w:t>.</w:t>
            </w:r>
          </w:p>
          <w:p w14:paraId="5480EA76"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7D2D18E0" w14:textId="77777777">
        <w:tc>
          <w:tcPr>
            <w:tcW w:w="9778" w:type="dxa"/>
            <w:gridSpan w:val="4"/>
          </w:tcPr>
          <w:p w14:paraId="1969136E" w14:textId="55F9F1BA"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2D24B2">
              <w:rPr>
                <w:rFonts w:ascii="Times New Roman" w:eastAsia="Times New Roman" w:hAnsi="Times New Roman" w:cs="Times New Roman"/>
                <w:color w:val="000000"/>
              </w:rPr>
              <w:t xml:space="preserve"> Şuan için e</w:t>
            </w:r>
            <w:r w:rsidR="002D24B2" w:rsidRPr="002D24B2">
              <w:rPr>
                <w:rFonts w:ascii="Times New Roman" w:eastAsia="Times New Roman" w:hAnsi="Times New Roman" w:cs="Times New Roman"/>
                <w:color w:val="000000"/>
              </w:rPr>
              <w:t>ğitim ve öğretimde kalitenin yükseltilmesi için bilgi ve iletişim teknolojilerinin aktif şekilde kullanılmasına karar verildi.</w:t>
            </w:r>
            <w:r w:rsidR="002D24B2">
              <w:rPr>
                <w:rFonts w:ascii="Times New Roman" w:eastAsia="Times New Roman" w:hAnsi="Times New Roman" w:cs="Times New Roman"/>
                <w:color w:val="000000"/>
              </w:rPr>
              <w:t xml:space="preserve"> </w:t>
            </w:r>
          </w:p>
          <w:p w14:paraId="6F1B1622"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5C60AACB" w14:textId="77777777">
        <w:tc>
          <w:tcPr>
            <w:tcW w:w="9778" w:type="dxa"/>
            <w:gridSpan w:val="4"/>
            <w:shd w:val="clear" w:color="auto" w:fill="DBE5F1"/>
          </w:tcPr>
          <w:p w14:paraId="46203366" w14:textId="054E5AF3" w:rsidR="007F4FB4" w:rsidRDefault="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12.</w:t>
            </w:r>
            <w:r w:rsidR="00E22B57">
              <w:rPr>
                <w:rFonts w:ascii="Times New Roman" w:eastAsia="Times New Roman" w:hAnsi="Times New Roman" w:cs="Times New Roman"/>
                <w:b/>
                <w:color w:val="0070C0"/>
              </w:rPr>
              <w:t>İş sağlığı ve güvenliği. Salgın sürecinin olumsuz etkilerini azaltmaya yönelik alınacak tedbirler</w:t>
            </w:r>
          </w:p>
        </w:tc>
      </w:tr>
      <w:tr w:rsidR="007F4FB4" w14:paraId="141E3782" w14:textId="77777777">
        <w:tc>
          <w:tcPr>
            <w:tcW w:w="9778" w:type="dxa"/>
            <w:gridSpan w:val="4"/>
          </w:tcPr>
          <w:p w14:paraId="03850651" w14:textId="77777777"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2D24B2">
              <w:rPr>
                <w:rFonts w:ascii="Times New Roman" w:eastAsia="Times New Roman" w:hAnsi="Times New Roman" w:cs="Times New Roman"/>
                <w:color w:val="000000"/>
              </w:rPr>
              <w:t xml:space="preserve"> Tayfun </w:t>
            </w:r>
            <w:proofErr w:type="spellStart"/>
            <w:r w:rsidR="002D24B2">
              <w:rPr>
                <w:rFonts w:ascii="Times New Roman" w:eastAsia="Times New Roman" w:hAnsi="Times New Roman" w:cs="Times New Roman"/>
                <w:color w:val="000000"/>
              </w:rPr>
              <w:t>Tanel</w:t>
            </w:r>
            <w:proofErr w:type="spellEnd"/>
            <w:r w:rsidR="002D24B2">
              <w:rPr>
                <w:rFonts w:ascii="Times New Roman" w:eastAsia="Times New Roman" w:hAnsi="Times New Roman" w:cs="Times New Roman"/>
                <w:color w:val="000000"/>
              </w:rPr>
              <w:t xml:space="preserve"> ŞEN:</w:t>
            </w:r>
          </w:p>
          <w:p w14:paraId="4441228D" w14:textId="4367F46D" w:rsidR="002D24B2" w:rsidRDefault="002D24B2">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Bu konuda zaten bakanlıkların gerekli çalışmayı yürüttüğünü biliyoruz. Bizlerde salgın sürecinde oluşabilecek tehditleri varsayarak hareket etmeli ve derslerimizi bu kapsamda daha sağlıklı yürütmeliyiz.</w:t>
            </w:r>
          </w:p>
          <w:p w14:paraId="214FF95D"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7F4FB4" w14:paraId="403FB176" w14:textId="77777777">
        <w:tc>
          <w:tcPr>
            <w:tcW w:w="9778" w:type="dxa"/>
            <w:gridSpan w:val="4"/>
          </w:tcPr>
          <w:p w14:paraId="66443E15" w14:textId="3FE0B141" w:rsidR="007F4FB4" w:rsidRDefault="00E22B57">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2D24B2" w:rsidRPr="002D24B2">
              <w:rPr>
                <w:rFonts w:ascii="Arial" w:eastAsiaTheme="minorHAnsi" w:hAnsi="Arial" w:cs="Arial"/>
                <w:sz w:val="20"/>
                <w:szCs w:val="20"/>
                <w:lang w:eastAsia="en-US"/>
              </w:rPr>
              <w:t xml:space="preserve"> </w:t>
            </w:r>
            <w:proofErr w:type="spellStart"/>
            <w:r w:rsidR="002D24B2" w:rsidRPr="002D24B2">
              <w:rPr>
                <w:rFonts w:ascii="Times New Roman" w:eastAsia="Times New Roman" w:hAnsi="Times New Roman" w:cs="Times New Roman"/>
                <w:color w:val="000000"/>
              </w:rPr>
              <w:t>Yüzyüze</w:t>
            </w:r>
            <w:proofErr w:type="spellEnd"/>
            <w:r w:rsidR="002D24B2" w:rsidRPr="002D24B2">
              <w:rPr>
                <w:rFonts w:ascii="Times New Roman" w:eastAsia="Times New Roman" w:hAnsi="Times New Roman" w:cs="Times New Roman"/>
                <w:color w:val="000000"/>
              </w:rPr>
              <w:t xml:space="preserve"> eğitimde Milli Eğitim Bakanlığımızın </w:t>
            </w:r>
            <w:proofErr w:type="gramStart"/>
            <w:r w:rsidR="002D24B2" w:rsidRPr="002D24B2">
              <w:rPr>
                <w:rFonts w:ascii="Times New Roman" w:eastAsia="Times New Roman" w:hAnsi="Times New Roman" w:cs="Times New Roman"/>
                <w:color w:val="000000"/>
              </w:rPr>
              <w:t>ve  Sağlık</w:t>
            </w:r>
            <w:proofErr w:type="gramEnd"/>
            <w:r w:rsidR="002D24B2" w:rsidRPr="002D24B2">
              <w:rPr>
                <w:rFonts w:ascii="Times New Roman" w:eastAsia="Times New Roman" w:hAnsi="Times New Roman" w:cs="Times New Roman"/>
                <w:color w:val="000000"/>
              </w:rPr>
              <w:t xml:space="preserve"> Bakanlığımızın almış olduğu kararlara uyulmasına karar verildi.</w:t>
            </w:r>
          </w:p>
          <w:p w14:paraId="630E8CE2" w14:textId="77777777" w:rsidR="007F4FB4" w:rsidRDefault="007F4FB4">
            <w:pPr>
              <w:pBdr>
                <w:top w:val="nil"/>
                <w:left w:val="nil"/>
                <w:bottom w:val="nil"/>
                <w:right w:val="nil"/>
                <w:between w:val="nil"/>
              </w:pBdr>
              <w:jc w:val="both"/>
              <w:rPr>
                <w:rFonts w:ascii="Times New Roman" w:eastAsia="Times New Roman" w:hAnsi="Times New Roman" w:cs="Times New Roman"/>
                <w:color w:val="000000"/>
              </w:rPr>
            </w:pPr>
          </w:p>
        </w:tc>
      </w:tr>
      <w:tr w:rsidR="00906BB8" w14:paraId="408D7F7A" w14:textId="77777777">
        <w:tc>
          <w:tcPr>
            <w:tcW w:w="9778" w:type="dxa"/>
            <w:gridSpan w:val="4"/>
          </w:tcPr>
          <w:p w14:paraId="74140EED" w14:textId="3C2CAC1B" w:rsidR="00906BB8" w:rsidRDefault="00906BB8" w:rsidP="00906BB8">
            <w:pP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70C0"/>
              </w:rPr>
              <w:lastRenderedPageBreak/>
              <w:t>13.</w:t>
            </w:r>
            <w:r w:rsidRPr="00906BB8">
              <w:rPr>
                <w:rFonts w:ascii="Times New Roman" w:eastAsia="Times New Roman" w:hAnsi="Times New Roman" w:cs="Times New Roman"/>
                <w:b/>
                <w:color w:val="0070C0"/>
              </w:rPr>
              <w:t>2020-2021 eğitim ve öğretim yılı Covid-19 salgını koruma ve önlemi kapsamında okul ortamında alınacak önleyici tedbirler ve uyulması gereken kurallar,</w:t>
            </w:r>
          </w:p>
        </w:tc>
      </w:tr>
      <w:tr w:rsidR="00906BB8" w14:paraId="186433DD" w14:textId="77777777">
        <w:tc>
          <w:tcPr>
            <w:tcW w:w="9778" w:type="dxa"/>
            <w:gridSpan w:val="4"/>
          </w:tcPr>
          <w:p w14:paraId="7D5C8DC8" w14:textId="662C96E9"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2D24B2">
              <w:rPr>
                <w:rFonts w:ascii="Times New Roman" w:eastAsia="Times New Roman" w:hAnsi="Times New Roman" w:cs="Times New Roman"/>
                <w:color w:val="000000"/>
              </w:rPr>
              <w:t xml:space="preserve"> söz alan olmadı.</w:t>
            </w:r>
          </w:p>
          <w:p w14:paraId="63D5B3EB"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tr w:rsidR="00906BB8" w14:paraId="5482A867" w14:textId="77777777">
        <w:tc>
          <w:tcPr>
            <w:tcW w:w="9778" w:type="dxa"/>
            <w:gridSpan w:val="4"/>
          </w:tcPr>
          <w:p w14:paraId="62B824AB" w14:textId="73BE2E93"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2D24B2" w:rsidRPr="002D24B2">
              <w:rPr>
                <w:rFonts w:ascii="Times New Roman" w:eastAsia="Times New Roman" w:hAnsi="Times New Roman" w:cs="Times New Roman"/>
                <w:color w:val="000000"/>
              </w:rPr>
              <w:t xml:space="preserve"> </w:t>
            </w:r>
            <w:proofErr w:type="spellStart"/>
            <w:r w:rsidR="002D24B2" w:rsidRPr="002D24B2">
              <w:rPr>
                <w:rFonts w:ascii="Times New Roman" w:eastAsia="Times New Roman" w:hAnsi="Times New Roman" w:cs="Times New Roman"/>
                <w:color w:val="000000"/>
              </w:rPr>
              <w:t>Yüzyüze</w:t>
            </w:r>
            <w:proofErr w:type="spellEnd"/>
            <w:r w:rsidR="002D24B2" w:rsidRPr="002D24B2">
              <w:rPr>
                <w:rFonts w:ascii="Times New Roman" w:eastAsia="Times New Roman" w:hAnsi="Times New Roman" w:cs="Times New Roman"/>
                <w:color w:val="000000"/>
              </w:rPr>
              <w:t xml:space="preserve"> eğitimde Milli Eğitim Bakanlığımızın </w:t>
            </w:r>
            <w:proofErr w:type="gramStart"/>
            <w:r w:rsidR="002D24B2" w:rsidRPr="002D24B2">
              <w:rPr>
                <w:rFonts w:ascii="Times New Roman" w:eastAsia="Times New Roman" w:hAnsi="Times New Roman" w:cs="Times New Roman"/>
                <w:color w:val="000000"/>
              </w:rPr>
              <w:t>ve  Sağlık</w:t>
            </w:r>
            <w:proofErr w:type="gramEnd"/>
            <w:r w:rsidR="002D24B2" w:rsidRPr="002D24B2">
              <w:rPr>
                <w:rFonts w:ascii="Times New Roman" w:eastAsia="Times New Roman" w:hAnsi="Times New Roman" w:cs="Times New Roman"/>
                <w:color w:val="000000"/>
              </w:rPr>
              <w:t xml:space="preserve"> Bakanlığımızın almış olduğu kararlara uyulmasına karar verildi</w:t>
            </w:r>
          </w:p>
          <w:p w14:paraId="79EB5757"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tr w:rsidR="00906BB8" w14:paraId="24AE9F45" w14:textId="77777777">
        <w:tc>
          <w:tcPr>
            <w:tcW w:w="9778" w:type="dxa"/>
            <w:gridSpan w:val="4"/>
          </w:tcPr>
          <w:p w14:paraId="52BC8106" w14:textId="301A2690"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sidRPr="00906BB8">
              <w:rPr>
                <w:rFonts w:ascii="Times New Roman" w:eastAsia="Times New Roman" w:hAnsi="Times New Roman" w:cs="Times New Roman"/>
                <w:b/>
                <w:color w:val="0070C0"/>
              </w:rPr>
              <w:t>14.Öğrencilerin Covıd-19 salgını sürecindeki öğrenme kazanımlarına ilişkin eksiklerin giderilmesine yönelik gerçekleştirilecek tamamlayıcı eğitim programının planlanması.</w:t>
            </w:r>
          </w:p>
        </w:tc>
      </w:tr>
      <w:tr w:rsidR="00906BB8" w14:paraId="38D5EF85" w14:textId="77777777">
        <w:tc>
          <w:tcPr>
            <w:tcW w:w="9778" w:type="dxa"/>
            <w:gridSpan w:val="4"/>
          </w:tcPr>
          <w:p w14:paraId="37EE13A1"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2D24B2">
              <w:rPr>
                <w:rFonts w:ascii="Times New Roman" w:eastAsia="Times New Roman" w:hAnsi="Times New Roman" w:cs="Times New Roman"/>
                <w:color w:val="000000"/>
              </w:rPr>
              <w:t xml:space="preserve"> Abdülkadir AYBEY:</w:t>
            </w:r>
          </w:p>
          <w:p w14:paraId="57A643D5" w14:textId="2D575CC5" w:rsidR="002D24B2" w:rsidRDefault="002D24B2"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Her yerde durum aynı değil. O yüzden bunların okul zümre öğretmenlerince kararlaştırılması daha doğru olur.</w:t>
            </w:r>
          </w:p>
          <w:p w14:paraId="5A20D69B"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tr w:rsidR="00906BB8" w14:paraId="3608BFDA" w14:textId="77777777">
        <w:tc>
          <w:tcPr>
            <w:tcW w:w="9778" w:type="dxa"/>
            <w:gridSpan w:val="4"/>
          </w:tcPr>
          <w:p w14:paraId="4373E380" w14:textId="0B8ECBC9"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r w:rsidR="002D24B2">
              <w:rPr>
                <w:rFonts w:ascii="Times New Roman" w:eastAsia="Times New Roman" w:hAnsi="Times New Roman" w:cs="Times New Roman"/>
                <w:color w:val="000000"/>
              </w:rPr>
              <w:t xml:space="preserve"> Okul zümre öğretmenlerine durumun iletilmesi ve eksik kazanım varsa onların tespit edilerek harici canlı derslerle giderilmesine karar verildi.</w:t>
            </w:r>
          </w:p>
          <w:p w14:paraId="02529AC9"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tr w:rsidR="00906BB8" w14:paraId="5D8055CE" w14:textId="77777777">
        <w:tc>
          <w:tcPr>
            <w:tcW w:w="9778" w:type="dxa"/>
            <w:gridSpan w:val="4"/>
          </w:tcPr>
          <w:p w14:paraId="1C7C095F" w14:textId="17E044C9"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sidRPr="00906BB8">
              <w:rPr>
                <w:rFonts w:ascii="Times New Roman" w:eastAsia="Times New Roman" w:hAnsi="Times New Roman" w:cs="Times New Roman"/>
                <w:b/>
                <w:color w:val="0070C0"/>
              </w:rPr>
              <w:t>15.İkinci dönem kontrollü normalleşme sürecinde okul, sınıf ve zümre genelinde yapılacak iş ve işlemlerin belirlenmesi.</w:t>
            </w:r>
          </w:p>
        </w:tc>
      </w:tr>
      <w:tr w:rsidR="00906BB8" w14:paraId="0CD91CA2" w14:textId="77777777">
        <w:tc>
          <w:tcPr>
            <w:tcW w:w="9778" w:type="dxa"/>
            <w:gridSpan w:val="4"/>
          </w:tcPr>
          <w:p w14:paraId="5B360DED"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8D184C">
              <w:rPr>
                <w:rFonts w:ascii="Times New Roman" w:eastAsia="Times New Roman" w:hAnsi="Times New Roman" w:cs="Times New Roman"/>
                <w:color w:val="000000"/>
              </w:rPr>
              <w:t xml:space="preserve"> Eser SAĞLAM:</w:t>
            </w:r>
          </w:p>
          <w:p w14:paraId="5703FF2D" w14:textId="63BA88FB" w:rsidR="008D184C" w:rsidRDefault="008D184C"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Okulda kurul toplantısında alınan kararlara uymak daha sağlıklı olacaktır.</w:t>
            </w:r>
          </w:p>
          <w:p w14:paraId="1F68A6F1"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tr w:rsidR="003854B2" w14:paraId="38A1D7DF" w14:textId="77777777" w:rsidTr="00826B97">
        <w:trPr>
          <w:trHeight w:val="1548"/>
        </w:trPr>
        <w:tc>
          <w:tcPr>
            <w:tcW w:w="9778" w:type="dxa"/>
            <w:gridSpan w:val="4"/>
          </w:tcPr>
          <w:p w14:paraId="002C255C" w14:textId="2B7EB480" w:rsidR="003854B2" w:rsidRDefault="003854B2"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 okullarda kurul toplantılarında ve zümreler arası yapılan toplantılarda alınan kararlara uyulması kararlaştırıldı.</w:t>
            </w:r>
          </w:p>
          <w:p w14:paraId="36DF5A48" w14:textId="31975672" w:rsidR="003854B2" w:rsidRDefault="003854B2" w:rsidP="003854B2">
            <w:pPr>
              <w:rPr>
                <w:rFonts w:ascii="Times New Roman" w:eastAsia="Times New Roman" w:hAnsi="Times New Roman" w:cs="Times New Roman"/>
              </w:rPr>
            </w:pPr>
          </w:p>
          <w:p w14:paraId="15DC2889" w14:textId="3A0BD06F" w:rsidR="003854B2" w:rsidRDefault="003854B2" w:rsidP="003854B2">
            <w:pPr>
              <w:rPr>
                <w:rFonts w:ascii="Times New Roman" w:eastAsia="Times New Roman" w:hAnsi="Times New Roman" w:cs="Times New Roman"/>
              </w:rPr>
            </w:pPr>
          </w:p>
          <w:p w14:paraId="724802CB" w14:textId="4FA02918" w:rsidR="003854B2" w:rsidRPr="003854B2" w:rsidRDefault="003854B2" w:rsidP="003854B2">
            <w:pPr>
              <w:tabs>
                <w:tab w:val="left" w:pos="3150"/>
              </w:tabs>
              <w:rPr>
                <w:rFonts w:ascii="Times New Roman" w:eastAsia="Times New Roman" w:hAnsi="Times New Roman" w:cs="Times New Roman"/>
              </w:rPr>
            </w:pPr>
            <w:r>
              <w:rPr>
                <w:rFonts w:ascii="Times New Roman" w:eastAsia="Times New Roman" w:hAnsi="Times New Roman" w:cs="Times New Roman"/>
              </w:rPr>
              <w:tab/>
            </w:r>
          </w:p>
        </w:tc>
      </w:tr>
      <w:tr w:rsidR="00906BB8" w14:paraId="06269B06" w14:textId="77777777">
        <w:tc>
          <w:tcPr>
            <w:tcW w:w="9778" w:type="dxa"/>
            <w:gridSpan w:val="4"/>
            <w:shd w:val="clear" w:color="auto" w:fill="DBE5F1"/>
          </w:tcPr>
          <w:p w14:paraId="6687E344" w14:textId="260863C1" w:rsidR="00906BB8" w:rsidRDefault="003854B2" w:rsidP="00906BB8">
            <w:pPr>
              <w:pBdr>
                <w:top w:val="nil"/>
                <w:left w:val="nil"/>
                <w:bottom w:val="nil"/>
                <w:right w:val="nil"/>
                <w:between w:val="nil"/>
              </w:pBdr>
              <w:jc w:val="both"/>
              <w:rPr>
                <w:rFonts w:ascii="Times New Roman" w:eastAsia="Times New Roman" w:hAnsi="Times New Roman" w:cs="Times New Roman"/>
                <w:b/>
                <w:color w:val="0070C0"/>
              </w:rPr>
            </w:pPr>
            <w:bookmarkStart w:id="1" w:name="_Hlk64550673"/>
            <w:r>
              <w:rPr>
                <w:rFonts w:ascii="Times New Roman" w:eastAsia="Times New Roman" w:hAnsi="Times New Roman" w:cs="Times New Roman"/>
                <w:b/>
                <w:color w:val="0070C0"/>
              </w:rPr>
              <w:t>16</w:t>
            </w:r>
            <w:r w:rsidR="00906BB8">
              <w:rPr>
                <w:rFonts w:ascii="Times New Roman" w:eastAsia="Times New Roman" w:hAnsi="Times New Roman" w:cs="Times New Roman"/>
                <w:b/>
                <w:color w:val="0070C0"/>
              </w:rPr>
              <w:t>.Dilek ve temenniler.</w:t>
            </w:r>
          </w:p>
        </w:tc>
      </w:tr>
      <w:tr w:rsidR="00906BB8" w14:paraId="350DE042" w14:textId="77777777">
        <w:tc>
          <w:tcPr>
            <w:tcW w:w="9778" w:type="dxa"/>
            <w:gridSpan w:val="4"/>
          </w:tcPr>
          <w:p w14:paraId="1215D733" w14:textId="6658F65E"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Madde Hakkında Söz Alanlar:</w:t>
            </w:r>
            <w:r w:rsidR="003854B2">
              <w:rPr>
                <w:rFonts w:ascii="Times New Roman" w:eastAsia="Times New Roman" w:hAnsi="Times New Roman" w:cs="Times New Roman"/>
                <w:color w:val="000000"/>
              </w:rPr>
              <w:t xml:space="preserve"> Tayfun </w:t>
            </w:r>
            <w:proofErr w:type="spellStart"/>
            <w:r w:rsidR="003854B2">
              <w:rPr>
                <w:rFonts w:ascii="Times New Roman" w:eastAsia="Times New Roman" w:hAnsi="Times New Roman" w:cs="Times New Roman"/>
                <w:color w:val="000000"/>
              </w:rPr>
              <w:t>Tanel</w:t>
            </w:r>
            <w:proofErr w:type="spellEnd"/>
            <w:r w:rsidR="003854B2">
              <w:rPr>
                <w:rFonts w:ascii="Times New Roman" w:eastAsia="Times New Roman" w:hAnsi="Times New Roman" w:cs="Times New Roman"/>
                <w:color w:val="000000"/>
              </w:rPr>
              <w:t xml:space="preserve"> ŞEN</w:t>
            </w:r>
          </w:p>
          <w:p w14:paraId="6AED84D5" w14:textId="52F6963E" w:rsidR="00906BB8" w:rsidRDefault="003854B2" w:rsidP="00906BB8">
            <w:pPr>
              <w:pBdr>
                <w:top w:val="nil"/>
                <w:left w:val="nil"/>
                <w:bottom w:val="nil"/>
                <w:right w:val="nil"/>
                <w:between w:val="nil"/>
              </w:pBdr>
              <w:jc w:val="both"/>
              <w:rPr>
                <w:rFonts w:ascii="Times New Roman" w:eastAsia="Times New Roman" w:hAnsi="Times New Roman" w:cs="Times New Roman"/>
                <w:color w:val="000000"/>
              </w:rPr>
            </w:pPr>
            <w:r w:rsidRPr="003854B2">
              <w:rPr>
                <w:rFonts w:ascii="Times New Roman" w:eastAsia="Times New Roman" w:hAnsi="Times New Roman" w:cs="Times New Roman"/>
                <w:color w:val="000000"/>
              </w:rPr>
              <w:t xml:space="preserve">Bir an önce salgının </w:t>
            </w:r>
            <w:proofErr w:type="gramStart"/>
            <w:r w:rsidRPr="003854B2">
              <w:rPr>
                <w:rFonts w:ascii="Times New Roman" w:eastAsia="Times New Roman" w:hAnsi="Times New Roman" w:cs="Times New Roman"/>
                <w:color w:val="000000"/>
              </w:rPr>
              <w:t xml:space="preserve">bitmesi , </w:t>
            </w:r>
            <w:proofErr w:type="spellStart"/>
            <w:r w:rsidRPr="003854B2">
              <w:rPr>
                <w:rFonts w:ascii="Times New Roman" w:eastAsia="Times New Roman" w:hAnsi="Times New Roman" w:cs="Times New Roman"/>
                <w:color w:val="000000"/>
              </w:rPr>
              <w:t>yüzyüze</w:t>
            </w:r>
            <w:proofErr w:type="spellEnd"/>
            <w:proofErr w:type="gramEnd"/>
            <w:r w:rsidRPr="003854B2">
              <w:rPr>
                <w:rFonts w:ascii="Times New Roman" w:eastAsia="Times New Roman" w:hAnsi="Times New Roman" w:cs="Times New Roman"/>
                <w:color w:val="000000"/>
              </w:rPr>
              <w:t xml:space="preserve"> eğitime geçilmesi dilek ve temennileriyle toplantı sona erdi.</w:t>
            </w:r>
          </w:p>
        </w:tc>
      </w:tr>
      <w:tr w:rsidR="00906BB8" w14:paraId="766A1C67" w14:textId="77777777">
        <w:tc>
          <w:tcPr>
            <w:tcW w:w="9778" w:type="dxa"/>
            <w:gridSpan w:val="4"/>
          </w:tcPr>
          <w:p w14:paraId="706107A2"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Alınan Karar:</w:t>
            </w:r>
          </w:p>
          <w:p w14:paraId="556ED2E1"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p w14:paraId="179CD37D" w14:textId="77777777"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p>
        </w:tc>
      </w:tr>
      <w:bookmarkEnd w:id="1"/>
      <w:tr w:rsidR="00906BB8" w14:paraId="5E934FAA" w14:textId="77777777">
        <w:tc>
          <w:tcPr>
            <w:tcW w:w="9778" w:type="dxa"/>
            <w:gridSpan w:val="4"/>
            <w:shd w:val="clear" w:color="auto" w:fill="DBE5F1"/>
          </w:tcPr>
          <w:p w14:paraId="5FD08BE2" w14:textId="6A7498BC" w:rsidR="00906BB8" w:rsidRDefault="00914ECF" w:rsidP="00906BB8">
            <w:pPr>
              <w:pBdr>
                <w:top w:val="nil"/>
                <w:left w:val="nil"/>
                <w:bottom w:val="nil"/>
                <w:right w:val="nil"/>
                <w:between w:val="nil"/>
              </w:pBdr>
              <w:jc w:val="both"/>
              <w:rPr>
                <w:rFonts w:ascii="Times New Roman" w:eastAsia="Times New Roman" w:hAnsi="Times New Roman" w:cs="Times New Roman"/>
                <w:b/>
                <w:color w:val="0070C0"/>
              </w:rPr>
            </w:pPr>
            <w:r>
              <w:rPr>
                <w:rFonts w:ascii="Times New Roman" w:eastAsia="Times New Roman" w:hAnsi="Times New Roman" w:cs="Times New Roman"/>
                <w:b/>
                <w:color w:val="0070C0"/>
              </w:rPr>
              <w:t>17</w:t>
            </w:r>
            <w:r w:rsidR="00906BB8">
              <w:rPr>
                <w:rFonts w:ascii="Times New Roman" w:eastAsia="Times New Roman" w:hAnsi="Times New Roman" w:cs="Times New Roman"/>
                <w:b/>
                <w:color w:val="0070C0"/>
              </w:rPr>
              <w:t>.Kapanış.</w:t>
            </w:r>
          </w:p>
        </w:tc>
      </w:tr>
      <w:tr w:rsidR="00906BB8" w14:paraId="208E1D04" w14:textId="77777777">
        <w:trPr>
          <w:trHeight w:val="811"/>
        </w:trPr>
        <w:tc>
          <w:tcPr>
            <w:tcW w:w="9778" w:type="dxa"/>
            <w:gridSpan w:val="4"/>
            <w:tcBorders>
              <w:bottom w:val="single" w:sz="4" w:space="0" w:color="000000"/>
            </w:tcBorders>
          </w:tcPr>
          <w:p w14:paraId="5464228B" w14:textId="48DCA913" w:rsidR="00906BB8" w:rsidRDefault="00906BB8" w:rsidP="00906BB8">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To</w:t>
            </w:r>
            <w:r w:rsidR="00914ECF">
              <w:rPr>
                <w:rFonts w:ascii="Times New Roman" w:eastAsia="Times New Roman" w:hAnsi="Times New Roman" w:cs="Times New Roman"/>
                <w:color w:val="000000"/>
              </w:rPr>
              <w:t xml:space="preserve">plantı yöneticisi Tayfun </w:t>
            </w:r>
            <w:proofErr w:type="spellStart"/>
            <w:r w:rsidR="00914ECF">
              <w:rPr>
                <w:rFonts w:ascii="Times New Roman" w:eastAsia="Times New Roman" w:hAnsi="Times New Roman" w:cs="Times New Roman"/>
                <w:color w:val="000000"/>
              </w:rPr>
              <w:t>Tanel</w:t>
            </w:r>
            <w:proofErr w:type="spellEnd"/>
            <w:r w:rsidR="00914ECF">
              <w:rPr>
                <w:rFonts w:ascii="Times New Roman" w:eastAsia="Times New Roman" w:hAnsi="Times New Roman" w:cs="Times New Roman"/>
                <w:color w:val="000000"/>
              </w:rPr>
              <w:t xml:space="preserve"> ŞEN</w:t>
            </w:r>
            <w:r>
              <w:rPr>
                <w:rFonts w:ascii="Times New Roman" w:eastAsia="Times New Roman" w:hAnsi="Times New Roman" w:cs="Times New Roman"/>
                <w:color w:val="000000"/>
              </w:rPr>
              <w:t xml:space="preserve"> iyi dileklerle toplantıyı kapattı.</w:t>
            </w:r>
          </w:p>
        </w:tc>
      </w:tr>
      <w:tr w:rsidR="00906BB8" w14:paraId="59590B59" w14:textId="77777777">
        <w:tc>
          <w:tcPr>
            <w:tcW w:w="9778" w:type="dxa"/>
            <w:gridSpan w:val="4"/>
            <w:tcBorders>
              <w:left w:val="nil"/>
              <w:right w:val="nil"/>
            </w:tcBorders>
          </w:tcPr>
          <w:p w14:paraId="161446D5" w14:textId="77777777" w:rsidR="00906BB8" w:rsidRDefault="00906BB8" w:rsidP="00906BB8">
            <w:pPr>
              <w:pBdr>
                <w:top w:val="nil"/>
                <w:left w:val="nil"/>
                <w:bottom w:val="nil"/>
                <w:right w:val="nil"/>
                <w:between w:val="nil"/>
              </w:pBdr>
              <w:rPr>
                <w:rFonts w:ascii="Times New Roman" w:eastAsia="Times New Roman" w:hAnsi="Times New Roman" w:cs="Times New Roman"/>
                <w:color w:val="000000"/>
              </w:rPr>
            </w:pPr>
          </w:p>
          <w:p w14:paraId="22EE0763" w14:textId="77777777" w:rsidR="00914ECF" w:rsidRDefault="00914ECF" w:rsidP="00906BB8">
            <w:pPr>
              <w:pBdr>
                <w:top w:val="nil"/>
                <w:left w:val="nil"/>
                <w:bottom w:val="nil"/>
                <w:right w:val="nil"/>
                <w:between w:val="nil"/>
              </w:pBdr>
              <w:rPr>
                <w:rFonts w:ascii="Times New Roman" w:eastAsia="Times New Roman" w:hAnsi="Times New Roman" w:cs="Times New Roman"/>
                <w:color w:val="000000"/>
              </w:rPr>
            </w:pPr>
          </w:p>
          <w:p w14:paraId="209E28AC" w14:textId="77777777" w:rsidR="00914ECF" w:rsidRDefault="00914ECF" w:rsidP="00906BB8">
            <w:pPr>
              <w:pBdr>
                <w:top w:val="nil"/>
                <w:left w:val="nil"/>
                <w:bottom w:val="nil"/>
                <w:right w:val="nil"/>
                <w:between w:val="nil"/>
              </w:pBdr>
              <w:rPr>
                <w:rFonts w:ascii="Times New Roman" w:eastAsia="Times New Roman" w:hAnsi="Times New Roman" w:cs="Times New Roman"/>
                <w:color w:val="000000"/>
              </w:rPr>
            </w:pPr>
          </w:p>
          <w:p w14:paraId="6E8B21CD" w14:textId="77777777" w:rsidR="00914ECF" w:rsidRDefault="00914ECF" w:rsidP="00906BB8">
            <w:pPr>
              <w:pBdr>
                <w:top w:val="nil"/>
                <w:left w:val="nil"/>
                <w:bottom w:val="nil"/>
                <w:right w:val="nil"/>
                <w:between w:val="nil"/>
              </w:pBdr>
              <w:rPr>
                <w:rFonts w:ascii="Times New Roman" w:eastAsia="Times New Roman" w:hAnsi="Times New Roman" w:cs="Times New Roman"/>
                <w:color w:val="000000"/>
              </w:rPr>
            </w:pPr>
          </w:p>
          <w:p w14:paraId="6A9CB513" w14:textId="77777777" w:rsidR="00914ECF" w:rsidRDefault="00914ECF" w:rsidP="00906BB8">
            <w:pPr>
              <w:pBdr>
                <w:top w:val="nil"/>
                <w:left w:val="nil"/>
                <w:bottom w:val="nil"/>
                <w:right w:val="nil"/>
                <w:between w:val="nil"/>
              </w:pBdr>
              <w:rPr>
                <w:rFonts w:ascii="Times New Roman" w:eastAsia="Times New Roman" w:hAnsi="Times New Roman" w:cs="Times New Roman"/>
                <w:color w:val="000000"/>
              </w:rPr>
            </w:pPr>
          </w:p>
          <w:p w14:paraId="18DB80A2" w14:textId="77777777" w:rsidR="00914ECF" w:rsidRDefault="00914ECF" w:rsidP="00906BB8">
            <w:pPr>
              <w:pBdr>
                <w:top w:val="nil"/>
                <w:left w:val="nil"/>
                <w:bottom w:val="nil"/>
                <w:right w:val="nil"/>
                <w:between w:val="nil"/>
              </w:pBdr>
              <w:rPr>
                <w:rFonts w:ascii="Times New Roman" w:eastAsia="Times New Roman" w:hAnsi="Times New Roman" w:cs="Times New Roman"/>
                <w:color w:val="000000"/>
              </w:rPr>
            </w:pPr>
          </w:p>
          <w:p w14:paraId="37E27B74" w14:textId="77777777" w:rsidR="00914ECF" w:rsidRDefault="00914ECF" w:rsidP="00906BB8">
            <w:pPr>
              <w:pBdr>
                <w:top w:val="nil"/>
                <w:left w:val="nil"/>
                <w:bottom w:val="nil"/>
                <w:right w:val="nil"/>
                <w:between w:val="nil"/>
              </w:pBdr>
              <w:rPr>
                <w:rFonts w:ascii="Times New Roman" w:eastAsia="Times New Roman" w:hAnsi="Times New Roman" w:cs="Times New Roman"/>
                <w:color w:val="000000"/>
              </w:rPr>
            </w:pPr>
          </w:p>
          <w:p w14:paraId="06A6D840" w14:textId="77777777" w:rsidR="00914ECF" w:rsidRDefault="00914ECF" w:rsidP="00906BB8">
            <w:pPr>
              <w:pBdr>
                <w:top w:val="nil"/>
                <w:left w:val="nil"/>
                <w:bottom w:val="nil"/>
                <w:right w:val="nil"/>
                <w:between w:val="nil"/>
              </w:pBdr>
              <w:rPr>
                <w:rFonts w:ascii="Times New Roman" w:eastAsia="Times New Roman" w:hAnsi="Times New Roman" w:cs="Times New Roman"/>
                <w:color w:val="000000"/>
              </w:rPr>
            </w:pPr>
          </w:p>
          <w:p w14:paraId="49C2D130" w14:textId="77777777" w:rsidR="00914ECF" w:rsidRDefault="00914ECF" w:rsidP="00906BB8">
            <w:pPr>
              <w:pBdr>
                <w:top w:val="nil"/>
                <w:left w:val="nil"/>
                <w:bottom w:val="nil"/>
                <w:right w:val="nil"/>
                <w:between w:val="nil"/>
              </w:pBdr>
              <w:rPr>
                <w:rFonts w:ascii="Times New Roman" w:eastAsia="Times New Roman" w:hAnsi="Times New Roman" w:cs="Times New Roman"/>
                <w:color w:val="000000"/>
              </w:rPr>
            </w:pPr>
          </w:p>
          <w:p w14:paraId="51DFF248" w14:textId="77777777" w:rsidR="00914ECF" w:rsidRDefault="00914ECF" w:rsidP="00906BB8">
            <w:pPr>
              <w:pBdr>
                <w:top w:val="nil"/>
                <w:left w:val="nil"/>
                <w:bottom w:val="nil"/>
                <w:right w:val="nil"/>
                <w:between w:val="nil"/>
              </w:pBdr>
              <w:rPr>
                <w:rFonts w:ascii="Times New Roman" w:eastAsia="Times New Roman" w:hAnsi="Times New Roman" w:cs="Times New Roman"/>
                <w:color w:val="000000"/>
              </w:rPr>
            </w:pPr>
          </w:p>
          <w:p w14:paraId="6484E52E" w14:textId="77777777" w:rsidR="00914ECF" w:rsidRDefault="00914ECF" w:rsidP="00906BB8">
            <w:pPr>
              <w:pBdr>
                <w:top w:val="nil"/>
                <w:left w:val="nil"/>
                <w:bottom w:val="nil"/>
                <w:right w:val="nil"/>
                <w:between w:val="nil"/>
              </w:pBdr>
              <w:rPr>
                <w:rFonts w:ascii="Times New Roman" w:eastAsia="Times New Roman" w:hAnsi="Times New Roman" w:cs="Times New Roman"/>
                <w:color w:val="000000"/>
              </w:rPr>
            </w:pPr>
          </w:p>
        </w:tc>
      </w:tr>
      <w:tr w:rsidR="00906BB8" w14:paraId="6FA91CB3" w14:textId="77777777">
        <w:tc>
          <w:tcPr>
            <w:tcW w:w="4889" w:type="dxa"/>
            <w:gridSpan w:val="2"/>
          </w:tcPr>
          <w:p w14:paraId="481535EA" w14:textId="77777777"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p>
          <w:p w14:paraId="70C23104" w14:textId="58307CC4" w:rsidR="00906BB8" w:rsidRDefault="00914ECF" w:rsidP="00906BB8">
            <w:pPr>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19</w:t>
            </w:r>
            <w:r w:rsidR="00906BB8">
              <w:rPr>
                <w:rFonts w:ascii="Times New Roman" w:eastAsia="Times New Roman" w:hAnsi="Times New Roman" w:cs="Times New Roman"/>
                <w:color w:val="000000"/>
              </w:rPr>
              <w:t>/02/2021</w:t>
            </w:r>
            <w:proofErr w:type="gramEnd"/>
          </w:p>
        </w:tc>
        <w:tc>
          <w:tcPr>
            <w:tcW w:w="4889" w:type="dxa"/>
            <w:gridSpan w:val="2"/>
          </w:tcPr>
          <w:p w14:paraId="64DF4C94" w14:textId="77777777"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p>
          <w:p w14:paraId="6589B9C8" w14:textId="3ED2EAD3" w:rsidR="00906BB8" w:rsidRDefault="00914ECF" w:rsidP="00906BB8">
            <w:pPr>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19</w:t>
            </w:r>
            <w:r w:rsidR="00906BB8">
              <w:rPr>
                <w:rFonts w:ascii="Times New Roman" w:eastAsia="Times New Roman" w:hAnsi="Times New Roman" w:cs="Times New Roman"/>
                <w:color w:val="000000"/>
              </w:rPr>
              <w:t>/02/2021</w:t>
            </w:r>
            <w:proofErr w:type="gramEnd"/>
          </w:p>
        </w:tc>
      </w:tr>
      <w:tr w:rsidR="00906BB8" w14:paraId="055867F9" w14:textId="77777777">
        <w:trPr>
          <w:trHeight w:val="516"/>
        </w:trPr>
        <w:tc>
          <w:tcPr>
            <w:tcW w:w="4889" w:type="dxa"/>
            <w:gridSpan w:val="2"/>
          </w:tcPr>
          <w:p w14:paraId="45BEE036" w14:textId="77777777"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p>
          <w:p w14:paraId="46AC41B9" w14:textId="77777777"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9622255" w14:textId="77777777"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Toplantı Gözlemcisi</w:t>
            </w:r>
          </w:p>
        </w:tc>
        <w:tc>
          <w:tcPr>
            <w:tcW w:w="4889" w:type="dxa"/>
            <w:gridSpan w:val="2"/>
          </w:tcPr>
          <w:p w14:paraId="24CC05B3" w14:textId="77777777"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p>
          <w:p w14:paraId="4203704E" w14:textId="76BAB3CE" w:rsidR="00906BB8" w:rsidRDefault="00914ECF"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Tayfun </w:t>
            </w:r>
            <w:proofErr w:type="spellStart"/>
            <w:r>
              <w:rPr>
                <w:rFonts w:ascii="Times New Roman" w:eastAsia="Times New Roman" w:hAnsi="Times New Roman" w:cs="Times New Roman"/>
                <w:color w:val="000000"/>
              </w:rPr>
              <w:t>Tanel</w:t>
            </w:r>
            <w:proofErr w:type="spellEnd"/>
            <w:r>
              <w:rPr>
                <w:rFonts w:ascii="Times New Roman" w:eastAsia="Times New Roman" w:hAnsi="Times New Roman" w:cs="Times New Roman"/>
                <w:color w:val="000000"/>
              </w:rPr>
              <w:t xml:space="preserve"> ŞEN (İl Zümre Başkanı)</w:t>
            </w:r>
          </w:p>
          <w:p w14:paraId="18F836BB" w14:textId="18E9FE8D" w:rsidR="00906BB8" w:rsidRDefault="00914ECF"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Gölyaka </w:t>
            </w:r>
            <w:r w:rsidR="00906BB8">
              <w:rPr>
                <w:rFonts w:ascii="Times New Roman" w:eastAsia="Times New Roman" w:hAnsi="Times New Roman" w:cs="Times New Roman"/>
                <w:color w:val="000000"/>
              </w:rPr>
              <w:t>İlçe Zümre Başkanı</w:t>
            </w:r>
          </w:p>
        </w:tc>
      </w:tr>
      <w:tr w:rsidR="00906BB8" w14:paraId="3583A656" w14:textId="77777777">
        <w:trPr>
          <w:trHeight w:val="779"/>
        </w:trPr>
        <w:tc>
          <w:tcPr>
            <w:tcW w:w="3259" w:type="dxa"/>
          </w:tcPr>
          <w:p w14:paraId="2B996C3D" w14:textId="77777777"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p>
          <w:p w14:paraId="37DA1D27" w14:textId="7CE2EF81" w:rsidR="00906BB8" w:rsidRDefault="00914ECF"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Eser SAĞLAM</w:t>
            </w:r>
          </w:p>
          <w:p w14:paraId="459D3576" w14:textId="2F9A347A" w:rsidR="00906BB8" w:rsidRDefault="00914ECF"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Gümüşova İlçe</w:t>
            </w:r>
            <w:r w:rsidR="00906BB8">
              <w:rPr>
                <w:rFonts w:ascii="Times New Roman" w:eastAsia="Times New Roman" w:hAnsi="Times New Roman" w:cs="Times New Roman"/>
                <w:color w:val="000000"/>
              </w:rPr>
              <w:t xml:space="preserve"> Zümre Başkanı</w:t>
            </w:r>
          </w:p>
        </w:tc>
        <w:tc>
          <w:tcPr>
            <w:tcW w:w="3259" w:type="dxa"/>
            <w:gridSpan w:val="2"/>
          </w:tcPr>
          <w:p w14:paraId="3B18D6F8" w14:textId="77777777"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p>
          <w:p w14:paraId="42FBBF89" w14:textId="147BD591" w:rsidR="00906BB8" w:rsidRDefault="00914ECF"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Mehmet Şirin BURAK</w:t>
            </w:r>
          </w:p>
          <w:p w14:paraId="4EEFC3A2" w14:textId="5EB89329" w:rsidR="00906BB8" w:rsidRDefault="00914ECF" w:rsidP="00906BB8">
            <w:pPr>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Çilimli  İlçe</w:t>
            </w:r>
            <w:proofErr w:type="gramEnd"/>
            <w:r w:rsidR="00906BB8">
              <w:rPr>
                <w:rFonts w:ascii="Times New Roman" w:eastAsia="Times New Roman" w:hAnsi="Times New Roman" w:cs="Times New Roman"/>
                <w:color w:val="000000"/>
              </w:rPr>
              <w:t xml:space="preserve"> Zümre Başkanı</w:t>
            </w:r>
          </w:p>
        </w:tc>
        <w:tc>
          <w:tcPr>
            <w:tcW w:w="3260" w:type="dxa"/>
          </w:tcPr>
          <w:p w14:paraId="770DB6C7" w14:textId="00D2817A"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p>
          <w:p w14:paraId="26BDD401" w14:textId="148BF38C" w:rsidR="00914ECF" w:rsidRDefault="00914ECF"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İrfan Celal AKSOY</w:t>
            </w:r>
          </w:p>
          <w:p w14:paraId="6429E002" w14:textId="20C94EC3" w:rsidR="00906BB8" w:rsidRDefault="00914ECF" w:rsidP="00906BB8">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Kaynaşlı</w:t>
            </w:r>
            <w:proofErr w:type="spellEnd"/>
            <w:r>
              <w:rPr>
                <w:rFonts w:ascii="Times New Roman" w:eastAsia="Times New Roman" w:hAnsi="Times New Roman" w:cs="Times New Roman"/>
                <w:color w:val="000000"/>
              </w:rPr>
              <w:t xml:space="preserve"> İlçe</w:t>
            </w:r>
            <w:r w:rsidR="00906BB8">
              <w:rPr>
                <w:rFonts w:ascii="Times New Roman" w:eastAsia="Times New Roman" w:hAnsi="Times New Roman" w:cs="Times New Roman"/>
                <w:color w:val="000000"/>
              </w:rPr>
              <w:t xml:space="preserve"> Zümre Başkanı</w:t>
            </w:r>
          </w:p>
        </w:tc>
      </w:tr>
      <w:tr w:rsidR="00906BB8" w14:paraId="227489EA" w14:textId="77777777">
        <w:trPr>
          <w:trHeight w:val="779"/>
        </w:trPr>
        <w:tc>
          <w:tcPr>
            <w:tcW w:w="3259" w:type="dxa"/>
          </w:tcPr>
          <w:p w14:paraId="414EE470" w14:textId="743BE57D" w:rsidR="00906BB8" w:rsidRDefault="00914ECF"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Esra AKAR</w:t>
            </w:r>
          </w:p>
          <w:p w14:paraId="4EC7FA68" w14:textId="24993919" w:rsidR="00906BB8" w:rsidRDefault="00914ECF"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Merkez İlçe</w:t>
            </w:r>
            <w:r w:rsidR="00906BB8">
              <w:rPr>
                <w:rFonts w:ascii="Times New Roman" w:eastAsia="Times New Roman" w:hAnsi="Times New Roman" w:cs="Times New Roman"/>
                <w:color w:val="000000"/>
              </w:rPr>
              <w:t xml:space="preserve"> Zümre Başkanı</w:t>
            </w:r>
          </w:p>
        </w:tc>
        <w:tc>
          <w:tcPr>
            <w:tcW w:w="3259" w:type="dxa"/>
            <w:gridSpan w:val="2"/>
          </w:tcPr>
          <w:p w14:paraId="6D93FB75" w14:textId="6F905CDC" w:rsidR="00906BB8" w:rsidRDefault="00914ECF" w:rsidP="00906BB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Abdülkadir AYBEY</w:t>
            </w:r>
          </w:p>
          <w:p w14:paraId="12B43DE6" w14:textId="3EAA531B" w:rsidR="00906BB8" w:rsidRDefault="00914ECF" w:rsidP="00906BB8">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Alçakocaİlçe</w:t>
            </w:r>
            <w:proofErr w:type="spellEnd"/>
            <w:r w:rsidR="00906BB8">
              <w:rPr>
                <w:rFonts w:ascii="Times New Roman" w:eastAsia="Times New Roman" w:hAnsi="Times New Roman" w:cs="Times New Roman"/>
                <w:color w:val="000000"/>
              </w:rPr>
              <w:t xml:space="preserve"> Zümre Başkanı</w:t>
            </w:r>
          </w:p>
        </w:tc>
        <w:tc>
          <w:tcPr>
            <w:tcW w:w="3260" w:type="dxa"/>
          </w:tcPr>
          <w:p w14:paraId="4942CB0D" w14:textId="27431B09" w:rsidR="00906BB8" w:rsidRDefault="00906BB8" w:rsidP="00906BB8">
            <w:pPr>
              <w:pBdr>
                <w:top w:val="nil"/>
                <w:left w:val="nil"/>
                <w:bottom w:val="nil"/>
                <w:right w:val="nil"/>
                <w:between w:val="nil"/>
              </w:pBdr>
              <w:jc w:val="center"/>
              <w:rPr>
                <w:rFonts w:ascii="Times New Roman" w:eastAsia="Times New Roman" w:hAnsi="Times New Roman" w:cs="Times New Roman"/>
                <w:color w:val="000000"/>
              </w:rPr>
            </w:pPr>
            <w:bookmarkStart w:id="2" w:name="_GoBack"/>
            <w:bookmarkEnd w:id="2"/>
          </w:p>
        </w:tc>
      </w:tr>
    </w:tbl>
    <w:p w14:paraId="6D22ECC0" w14:textId="77777777" w:rsidR="007F4FB4" w:rsidRDefault="007F4FB4">
      <w:pPr>
        <w:pBdr>
          <w:top w:val="nil"/>
          <w:left w:val="nil"/>
          <w:bottom w:val="nil"/>
          <w:right w:val="nil"/>
          <w:between w:val="nil"/>
        </w:pBdr>
        <w:spacing w:after="0" w:line="240" w:lineRule="auto"/>
        <w:rPr>
          <w:rFonts w:ascii="Times New Roman" w:eastAsia="Times New Roman" w:hAnsi="Times New Roman" w:cs="Times New Roman"/>
          <w:color w:val="000000"/>
        </w:rPr>
      </w:pPr>
    </w:p>
    <w:p w14:paraId="6FE17EF4" w14:textId="77777777" w:rsidR="007F4FB4" w:rsidRDefault="007F4FB4">
      <w:pPr>
        <w:pBdr>
          <w:top w:val="nil"/>
          <w:left w:val="nil"/>
          <w:bottom w:val="nil"/>
          <w:right w:val="nil"/>
          <w:between w:val="nil"/>
        </w:pBdr>
        <w:spacing w:after="0" w:line="240" w:lineRule="auto"/>
        <w:rPr>
          <w:rFonts w:ascii="Times New Roman" w:eastAsia="Times New Roman" w:hAnsi="Times New Roman" w:cs="Times New Roman"/>
          <w:b/>
          <w:color w:val="FF0000"/>
        </w:rPr>
      </w:pPr>
    </w:p>
    <w:sectPr w:rsidR="007F4FB4">
      <w:headerReference w:type="default" r:id="rId8"/>
      <w:footerReference w:type="default" r:id="rId9"/>
      <w:pgSz w:w="11906" w:h="16838"/>
      <w:pgMar w:top="1134" w:right="1134" w:bottom="1134" w:left="1134" w:header="1134"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C76F1" w14:textId="77777777" w:rsidR="005E6A91" w:rsidRDefault="005E6A91">
      <w:pPr>
        <w:spacing w:after="0" w:line="240" w:lineRule="auto"/>
      </w:pPr>
      <w:r>
        <w:separator/>
      </w:r>
    </w:p>
  </w:endnote>
  <w:endnote w:type="continuationSeparator" w:id="0">
    <w:p w14:paraId="1FE729A9" w14:textId="77777777" w:rsidR="005E6A91" w:rsidRDefault="005E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70859" w14:textId="77777777" w:rsidR="007F4FB4" w:rsidRDefault="00E22B57">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914ECF">
      <w:rPr>
        <w:rFonts w:ascii="Times New Roman" w:eastAsia="Times New Roman" w:hAnsi="Times New Roman" w:cs="Times New Roman"/>
        <w:b/>
        <w:noProof/>
        <w:color w:val="000000"/>
      </w:rPr>
      <w:t>1</w:t>
    </w:r>
    <w:r>
      <w:rPr>
        <w:rFonts w:ascii="Times New Roman" w:eastAsia="Times New Roman" w:hAnsi="Times New Roman" w:cs="Times New Roman"/>
        <w:b/>
        <w:color w:val="000000"/>
      </w:rPr>
      <w:fldChar w:fldCharType="end"/>
    </w:r>
    <w:r>
      <w:rPr>
        <w:rFonts w:ascii="Times New Roman" w:eastAsia="Times New Roman" w:hAnsi="Times New Roman" w:cs="Times New Roman"/>
        <w:color w:val="000000"/>
      </w:rPr>
      <w:t xml:space="preserve"> / </w:t>
    </w: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NUMPAGES</w:instrText>
    </w:r>
    <w:r>
      <w:rPr>
        <w:rFonts w:ascii="Times New Roman" w:eastAsia="Times New Roman" w:hAnsi="Times New Roman" w:cs="Times New Roman"/>
        <w:b/>
        <w:color w:val="000000"/>
      </w:rPr>
      <w:fldChar w:fldCharType="separate"/>
    </w:r>
    <w:r w:rsidR="00914ECF">
      <w:rPr>
        <w:rFonts w:ascii="Times New Roman" w:eastAsia="Times New Roman" w:hAnsi="Times New Roman" w:cs="Times New Roman"/>
        <w:b/>
        <w:noProof/>
        <w:color w:val="000000"/>
      </w:rPr>
      <w:t>5</w:t>
    </w:r>
    <w:r>
      <w:rPr>
        <w:rFonts w:ascii="Times New Roman" w:eastAsia="Times New Roman" w:hAnsi="Times New Roman" w:cs="Times New Roman"/>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FFA0B" w14:textId="77777777" w:rsidR="005E6A91" w:rsidRDefault="005E6A91">
      <w:pPr>
        <w:spacing w:after="0" w:line="240" w:lineRule="auto"/>
      </w:pPr>
      <w:r>
        <w:separator/>
      </w:r>
    </w:p>
  </w:footnote>
  <w:footnote w:type="continuationSeparator" w:id="0">
    <w:p w14:paraId="77EB97DB" w14:textId="77777777" w:rsidR="005E6A91" w:rsidRDefault="005E6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44885" w14:textId="5F2F754D" w:rsidR="007F4FB4" w:rsidRDefault="005C24B8">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DÜZCE</w:t>
    </w:r>
    <w:r w:rsidR="00E22B57">
      <w:rPr>
        <w:rFonts w:ascii="Times New Roman" w:eastAsia="Times New Roman" w:hAnsi="Times New Roman" w:cs="Times New Roman"/>
        <w:color w:val="000000"/>
      </w:rPr>
      <w:t xml:space="preserve"> İL MİLLÎ EĞİTİM MÜDÜRLÜĞÜ</w:t>
    </w:r>
  </w:p>
  <w:p w14:paraId="7F8EFDF0" w14:textId="77777777" w:rsidR="007F4FB4" w:rsidRDefault="00E22B5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2020-2021 EĞİTİM VE ÖĞRETİM YILI</w:t>
    </w:r>
  </w:p>
  <w:p w14:paraId="2BB0E869" w14:textId="3F526583" w:rsidR="007F4FB4" w:rsidRDefault="00E22B57">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FF0000"/>
        <w:u w:val="single"/>
      </w:rPr>
      <w:t>İKİNCİ DÖNEM BAŞI</w:t>
    </w:r>
    <w:r>
      <w:rPr>
        <w:rFonts w:ascii="Times New Roman" w:eastAsia="Times New Roman" w:hAnsi="Times New Roman" w:cs="Times New Roman"/>
        <w:color w:val="000000"/>
      </w:rPr>
      <w:t xml:space="preserve"> </w:t>
    </w:r>
    <w:r w:rsidR="007A01C0">
      <w:rPr>
        <w:rFonts w:ascii="Times New Roman" w:eastAsia="Times New Roman" w:hAnsi="Times New Roman" w:cs="Times New Roman"/>
        <w:color w:val="000000"/>
      </w:rPr>
      <w:t>COĞRAFYA DERSİ İL</w:t>
    </w:r>
    <w:r>
      <w:rPr>
        <w:rFonts w:ascii="Times New Roman" w:eastAsia="Times New Roman" w:hAnsi="Times New Roman" w:cs="Times New Roman"/>
        <w:color w:val="000000"/>
      </w:rPr>
      <w:t xml:space="preserve"> ZÜMRE TOPLANTISI TUTANAĞIDIR</w:t>
    </w:r>
  </w:p>
  <w:p w14:paraId="3CD0C050" w14:textId="77777777" w:rsidR="007F4FB4" w:rsidRDefault="007F4FB4">
    <w:pPr>
      <w:pBdr>
        <w:top w:val="nil"/>
        <w:left w:val="nil"/>
        <w:bottom w:val="nil"/>
        <w:right w:val="nil"/>
        <w:between w:val="nil"/>
      </w:pBdr>
      <w:tabs>
        <w:tab w:val="center" w:pos="4536"/>
        <w:tab w:val="right" w:pos="9072"/>
      </w:tabs>
      <w:spacing w:after="0" w:line="240" w:lineRule="auto"/>
      <w:rPr>
        <w:color w:val="000000"/>
      </w:rPr>
    </w:pPr>
  </w:p>
  <w:p w14:paraId="2F6E916F" w14:textId="77777777" w:rsidR="007F4FB4" w:rsidRDefault="007F4FB4">
    <w:pPr>
      <w:pBdr>
        <w:top w:val="nil"/>
        <w:left w:val="nil"/>
        <w:bottom w:val="nil"/>
        <w:right w:val="nil"/>
        <w:between w:val="nil"/>
      </w:pBdr>
      <w:tabs>
        <w:tab w:val="center" w:pos="4536"/>
        <w:tab w:val="right" w:pos="9072"/>
      </w:tabs>
      <w:spacing w:after="0" w:line="240" w:lineRule="auto"/>
      <w:rPr>
        <w:color w:val="000000"/>
      </w:rPr>
    </w:pPr>
  </w:p>
  <w:p w14:paraId="3FCE1708" w14:textId="622079BC" w:rsidR="007F4FB4" w:rsidRDefault="007F4FB4">
    <w:pPr>
      <w:pBdr>
        <w:top w:val="nil"/>
        <w:left w:val="nil"/>
        <w:bottom w:val="nil"/>
        <w:right w:val="nil"/>
        <w:between w:val="nil"/>
      </w:pBdr>
      <w:spacing w:after="0" w:line="240" w:lineRule="auto"/>
      <w:rPr>
        <w:rFonts w:ascii="Times New Roman" w:eastAsia="Times New Roman" w:hAnsi="Times New Roman" w:cs="Times New Roman"/>
        <w:b/>
        <w:color w:val="FF0000"/>
      </w:rPr>
    </w:pPr>
  </w:p>
  <w:p w14:paraId="6056613A" w14:textId="77777777" w:rsidR="007F4FB4" w:rsidRDefault="007F4FB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FB1"/>
    <w:multiLevelType w:val="multilevel"/>
    <w:tmpl w:val="F7B0A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641300"/>
    <w:multiLevelType w:val="multilevel"/>
    <w:tmpl w:val="F7B0A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FE2846"/>
    <w:multiLevelType w:val="hybridMultilevel"/>
    <w:tmpl w:val="46B8873E"/>
    <w:lvl w:ilvl="0" w:tplc="33C2F94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B4"/>
    <w:rsid w:val="00183DAE"/>
    <w:rsid w:val="001A7833"/>
    <w:rsid w:val="002D24B2"/>
    <w:rsid w:val="002D67B9"/>
    <w:rsid w:val="003854B2"/>
    <w:rsid w:val="00544028"/>
    <w:rsid w:val="00560168"/>
    <w:rsid w:val="005C24B8"/>
    <w:rsid w:val="005C7A04"/>
    <w:rsid w:val="005E6A91"/>
    <w:rsid w:val="00641AB3"/>
    <w:rsid w:val="007A01C0"/>
    <w:rsid w:val="007F4FB4"/>
    <w:rsid w:val="008D184C"/>
    <w:rsid w:val="00906BB8"/>
    <w:rsid w:val="00914ECF"/>
    <w:rsid w:val="00B121CA"/>
    <w:rsid w:val="00B249CF"/>
    <w:rsid w:val="00C8621E"/>
    <w:rsid w:val="00DD0B90"/>
    <w:rsid w:val="00DE3F30"/>
    <w:rsid w:val="00E22B57"/>
    <w:rsid w:val="00E67C52"/>
    <w:rsid w:val="00E86E04"/>
    <w:rsid w:val="00EF1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stbilgi">
    <w:name w:val="header"/>
    <w:basedOn w:val="Normal"/>
    <w:link w:val="stbilgiChar"/>
    <w:uiPriority w:val="99"/>
    <w:unhideWhenUsed/>
    <w:rsid w:val="005C24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24B8"/>
  </w:style>
  <w:style w:type="paragraph" w:styleId="Altbilgi">
    <w:name w:val="footer"/>
    <w:basedOn w:val="Normal"/>
    <w:link w:val="AltbilgiChar"/>
    <w:uiPriority w:val="99"/>
    <w:unhideWhenUsed/>
    <w:rsid w:val="005C24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24B8"/>
  </w:style>
  <w:style w:type="paragraph" w:styleId="ListeParagraf">
    <w:name w:val="List Paragraph"/>
    <w:basedOn w:val="Normal"/>
    <w:uiPriority w:val="34"/>
    <w:qFormat/>
    <w:rsid w:val="00906BB8"/>
    <w:pPr>
      <w:spacing w:after="160" w:line="256"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stbilgi">
    <w:name w:val="header"/>
    <w:basedOn w:val="Normal"/>
    <w:link w:val="stbilgiChar"/>
    <w:uiPriority w:val="99"/>
    <w:unhideWhenUsed/>
    <w:rsid w:val="005C24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24B8"/>
  </w:style>
  <w:style w:type="paragraph" w:styleId="Altbilgi">
    <w:name w:val="footer"/>
    <w:basedOn w:val="Normal"/>
    <w:link w:val="AltbilgiChar"/>
    <w:uiPriority w:val="99"/>
    <w:unhideWhenUsed/>
    <w:rsid w:val="005C24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24B8"/>
  </w:style>
  <w:style w:type="paragraph" w:styleId="ListeParagraf">
    <w:name w:val="List Paragraph"/>
    <w:basedOn w:val="Normal"/>
    <w:uiPriority w:val="34"/>
    <w:qFormat/>
    <w:rsid w:val="00906BB8"/>
    <w:pPr>
      <w:spacing w:after="160" w:line="25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3240">
      <w:bodyDiv w:val="1"/>
      <w:marLeft w:val="0"/>
      <w:marRight w:val="0"/>
      <w:marTop w:val="0"/>
      <w:marBottom w:val="0"/>
      <w:divBdr>
        <w:top w:val="none" w:sz="0" w:space="0" w:color="auto"/>
        <w:left w:val="none" w:sz="0" w:space="0" w:color="auto"/>
        <w:bottom w:val="none" w:sz="0" w:space="0" w:color="auto"/>
        <w:right w:val="none" w:sz="0" w:space="0" w:color="auto"/>
      </w:divBdr>
    </w:div>
    <w:div w:id="439375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1535</Words>
  <Characters>8754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tayfun sen</cp:lastModifiedBy>
  <cp:revision>15</cp:revision>
  <dcterms:created xsi:type="dcterms:W3CDTF">2021-02-18T11:15:00Z</dcterms:created>
  <dcterms:modified xsi:type="dcterms:W3CDTF">2021-02-19T16:45:00Z</dcterms:modified>
</cp:coreProperties>
</file>